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64B2" w:rsidRPr="007864B2" w:rsidRDefault="00F01854" w:rsidP="007202CB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sz w:val="60"/>
          <w:lang w:bidi="en-US"/>
        </w:rPr>
      </w:pPr>
      <w:r w:rsidRPr="00F01854">
        <w:rPr>
          <w:rFonts w:asciiTheme="majorHAnsi" w:hAnsiTheme="majorHAnsi" w:cs="Tahoma"/>
          <w:b/>
          <w:noProof/>
          <w:sz w:val="36"/>
          <w:szCs w:val="20"/>
        </w:rPr>
        <w:pict>
          <v:line id="_x0000_s1040" style="position:absolute;z-index:251659776;mso-wrap-edited:f;mso-position-horizontal:absolute;mso-position-vertical:absolute" from="343.85pt,-27.7pt" to="343.85pt,35.3pt" wrapcoords="-2147483648 0 -2147483648 771 -2147483648 23400 -2147483648 23400 -2147483648 23400 -2147483648 2057 -2147483648 514 -2147483648 0 -2147483648 0" strokecolor="black [3213]" strokeweight="2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F01854">
        <w:rPr>
          <w:rFonts w:asciiTheme="majorHAnsi" w:hAnsiTheme="majorHAnsi" w:cs="Tahoma"/>
          <w:b/>
          <w:sz w:val="36"/>
          <w:szCs w:val="20"/>
        </w:rPr>
        <w:pict>
          <v:line id="_x0000_s1032" style="position:absolute;z-index:251658752;mso-position-horizontal:absolute;mso-position-vertical:absolute" from="-4.95pt,35.15pt" to="553.05pt,35.15pt" strokeweight="1.5pt"/>
        </w:pict>
      </w:r>
      <w:r w:rsidRPr="00F01854">
        <w:rPr>
          <w:rFonts w:asciiTheme="majorHAnsi" w:hAnsiTheme="majorHAnsi" w:cs="Tahoma"/>
          <w:b/>
          <w:sz w:val="6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346.05pt;margin-top:-28.65pt;width:207pt;height:63.55pt;z-index:251656704;mso-position-horizontal:absolute;mso-position-vertical:absolute" stroked="f" strokeweight="1.5pt">
            <v:textbox style="mso-next-textbox:#_x0000_s1029">
              <w:txbxContent>
                <w:p w:rsidR="00AD6C69" w:rsidRPr="006F2BD3" w:rsidRDefault="00AD6C69" w:rsidP="007202CB">
                  <w:pPr>
                    <w:rPr>
                      <w:rFonts w:ascii="Calibri" w:hAnsi="Calibri"/>
                      <w:b/>
                      <w:sz w:val="36"/>
                    </w:rPr>
                  </w:pPr>
                  <w:r w:rsidRPr="006F2BD3">
                    <w:rPr>
                      <w:rFonts w:ascii="Calibri" w:hAnsi="Calibri"/>
                      <w:b/>
                      <w:sz w:val="36"/>
                    </w:rPr>
                    <w:t xml:space="preserve">Ms. </w:t>
                  </w:r>
                  <w:proofErr w:type="spellStart"/>
                  <w:r w:rsidRPr="006F2BD3">
                    <w:rPr>
                      <w:rFonts w:ascii="Calibri" w:hAnsi="Calibri"/>
                      <w:b/>
                      <w:sz w:val="36"/>
                    </w:rPr>
                    <w:t>Palfreyman</w:t>
                  </w:r>
                  <w:proofErr w:type="spellEnd"/>
                </w:p>
                <w:p w:rsidR="00AD6C69" w:rsidRPr="007824B3" w:rsidRDefault="00AD6C69" w:rsidP="007202CB">
                  <w:pPr>
                    <w:ind w:left="360"/>
                    <w:rPr>
                      <w:sz w:val="20"/>
                    </w:rPr>
                  </w:pPr>
                  <w:proofErr w:type="gramStart"/>
                  <w:r w:rsidRPr="007824B3">
                    <w:rPr>
                      <w:sz w:val="20"/>
                    </w:rPr>
                    <w:t>katiejo.palfreyman@jordan.k12.ut.us</w:t>
                  </w:r>
                  <w:proofErr w:type="gramEnd"/>
                </w:p>
                <w:p w:rsidR="00AD6C69" w:rsidRPr="007824B3" w:rsidRDefault="00AD6C69" w:rsidP="007202CB">
                  <w:pPr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801.412.2100</w:t>
                  </w:r>
                </w:p>
                <w:p w:rsidR="00AD6C69" w:rsidRPr="007824B3" w:rsidRDefault="00AD6C69" w:rsidP="007202CB">
                  <w:pPr>
                    <w:ind w:left="360"/>
                    <w:rPr>
                      <w:sz w:val="20"/>
                    </w:rPr>
                  </w:pPr>
                  <w:r w:rsidRPr="007824B3">
                    <w:rPr>
                      <w:sz w:val="20"/>
                    </w:rPr>
                    <w:t>www.</w:t>
                  </w:r>
                  <w:r>
                    <w:rPr>
                      <w:sz w:val="20"/>
                    </w:rPr>
                    <w:t>palfreyman.weebly.</w:t>
                  </w:r>
                  <w:r w:rsidRPr="007824B3">
                    <w:rPr>
                      <w:sz w:val="20"/>
                    </w:rPr>
                    <w:t>com</w:t>
                  </w:r>
                </w:p>
                <w:p w:rsidR="00AD6C69" w:rsidRPr="007202CB" w:rsidRDefault="00AD6C69" w:rsidP="007202CB"/>
              </w:txbxContent>
            </v:textbox>
          </v:shape>
        </w:pict>
      </w:r>
      <w:r w:rsidR="00A368F9">
        <w:rPr>
          <w:rFonts w:asciiTheme="majorHAnsi" w:hAnsiTheme="majorHAnsi" w:cs="Tahoma"/>
          <w:b/>
          <w:sz w:val="60"/>
          <w:lang w:bidi="en-US"/>
        </w:rPr>
        <w:t>Language Arts 9</w:t>
      </w:r>
      <w:r w:rsidR="00B34BDF">
        <w:rPr>
          <w:rFonts w:asciiTheme="majorHAnsi" w:hAnsiTheme="majorHAnsi" w:cs="Tahoma"/>
          <w:b/>
          <w:sz w:val="60"/>
          <w:lang w:bidi="en-US"/>
        </w:rPr>
        <w:t>H</w:t>
      </w:r>
      <w:r w:rsidR="00A368F9">
        <w:rPr>
          <w:rFonts w:asciiTheme="majorHAnsi" w:hAnsiTheme="majorHAnsi" w:cs="Tahoma"/>
          <w:b/>
          <w:sz w:val="60"/>
          <w:lang w:bidi="en-US"/>
        </w:rPr>
        <w:t>: Quarter 3</w:t>
      </w:r>
    </w:p>
    <w:p w:rsidR="007202CB" w:rsidRPr="007864B2" w:rsidRDefault="007202CB" w:rsidP="007202CB">
      <w:pPr>
        <w:widowControl w:val="0"/>
        <w:autoSpaceDE w:val="0"/>
        <w:autoSpaceDN w:val="0"/>
        <w:adjustRightInd w:val="0"/>
        <w:rPr>
          <w:rFonts w:asciiTheme="majorHAnsi" w:hAnsiTheme="majorHAnsi" w:cs="Tahoma"/>
          <w:i/>
          <w:lang w:bidi="en-US"/>
        </w:rPr>
      </w:pPr>
    </w:p>
    <w:p w:rsidR="007202CB" w:rsidRPr="006B04AA" w:rsidRDefault="007202CB" w:rsidP="007864B2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sz w:val="36"/>
          <w:lang w:bidi="en-US"/>
        </w:rPr>
      </w:pPr>
      <w:r w:rsidRPr="006B04AA">
        <w:rPr>
          <w:rFonts w:asciiTheme="majorHAnsi" w:hAnsiTheme="majorHAnsi" w:cs="Tahoma"/>
          <w:b/>
          <w:sz w:val="36"/>
          <w:lang w:bidi="en-US"/>
        </w:rPr>
        <w:t xml:space="preserve">Learning </w:t>
      </w:r>
      <w:r w:rsidR="003D2DD6" w:rsidRPr="006B04AA">
        <w:rPr>
          <w:rFonts w:asciiTheme="majorHAnsi" w:hAnsiTheme="majorHAnsi" w:cs="Tahoma"/>
          <w:b/>
          <w:sz w:val="36"/>
          <w:lang w:bidi="en-US"/>
        </w:rPr>
        <w:t>Targets</w:t>
      </w:r>
    </w:p>
    <w:p w:rsidR="007202CB" w:rsidRPr="007202CB" w:rsidRDefault="007202CB" w:rsidP="007202C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bidi="en-US"/>
        </w:rPr>
      </w:pPr>
      <w:r w:rsidRPr="007202CB">
        <w:rPr>
          <w:rFonts w:asciiTheme="minorHAnsi" w:hAnsiTheme="minorHAnsi" w:cs="Tahoma"/>
          <w:lang w:bidi="en-US"/>
        </w:rPr>
        <w:t>Everything we will learn this year is based on the Utah State Language Arts Core Curriculum. This means that by the end of the year you will be well prepa</w:t>
      </w:r>
      <w:r w:rsidR="00AC7487">
        <w:rPr>
          <w:rFonts w:asciiTheme="minorHAnsi" w:hAnsiTheme="minorHAnsi" w:cs="Tahoma"/>
          <w:lang w:bidi="en-US"/>
        </w:rPr>
        <w:t>red</w:t>
      </w:r>
      <w:r w:rsidR="0070201E">
        <w:rPr>
          <w:rFonts w:asciiTheme="minorHAnsi" w:hAnsiTheme="minorHAnsi" w:cs="Tahoma"/>
          <w:lang w:bidi="en-US"/>
        </w:rPr>
        <w:t xml:space="preserve"> for tenth-grade and the end-of</w:t>
      </w:r>
      <w:r w:rsidR="00AC7487">
        <w:rPr>
          <w:rFonts w:asciiTheme="minorHAnsi" w:hAnsiTheme="minorHAnsi" w:cs="Tahoma"/>
          <w:lang w:bidi="en-US"/>
        </w:rPr>
        <w:t>-</w:t>
      </w:r>
      <w:r w:rsidR="0070201E">
        <w:rPr>
          <w:rFonts w:asciiTheme="minorHAnsi" w:hAnsiTheme="minorHAnsi" w:cs="Tahoma"/>
          <w:lang w:bidi="en-US"/>
        </w:rPr>
        <w:t>y</w:t>
      </w:r>
      <w:r w:rsidRPr="007202CB">
        <w:rPr>
          <w:rFonts w:asciiTheme="minorHAnsi" w:hAnsiTheme="minorHAnsi" w:cs="Tahoma"/>
          <w:lang w:bidi="en-US"/>
        </w:rPr>
        <w:t>ear test. It also means that you will progress as a writer and reader this year.</w:t>
      </w:r>
    </w:p>
    <w:p w:rsidR="007202CB" w:rsidRPr="007202CB" w:rsidRDefault="007202CB" w:rsidP="007202C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bidi="en-US"/>
        </w:rPr>
      </w:pPr>
    </w:p>
    <w:p w:rsidR="00ED7BE4" w:rsidRDefault="007202CB" w:rsidP="007202C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bidi="en-US"/>
        </w:rPr>
      </w:pPr>
      <w:r w:rsidRPr="007202CB">
        <w:rPr>
          <w:rFonts w:asciiTheme="minorHAnsi" w:hAnsiTheme="minorHAnsi" w:cs="Tahoma"/>
          <w:lang w:bidi="en-US"/>
        </w:rPr>
        <w:t xml:space="preserve">This quarter you can expect to learn, practice, and </w:t>
      </w:r>
      <w:r w:rsidRPr="00AC7487">
        <w:rPr>
          <w:rFonts w:asciiTheme="minorHAnsi" w:hAnsiTheme="minorHAnsi" w:cs="Tahoma"/>
          <w:i/>
          <w:lang w:bidi="en-US"/>
        </w:rPr>
        <w:t>master</w:t>
      </w:r>
      <w:r w:rsidR="00AC7487">
        <w:rPr>
          <w:rFonts w:asciiTheme="minorHAnsi" w:hAnsiTheme="minorHAnsi" w:cs="Tahoma"/>
          <w:lang w:bidi="en-US"/>
        </w:rPr>
        <w:t>—</w:t>
      </w:r>
    </w:p>
    <w:p w:rsidR="00ED7BE4" w:rsidRDefault="00ED7BE4" w:rsidP="007202C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bidi="en-US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727"/>
        <w:gridCol w:w="2727"/>
        <w:gridCol w:w="2727"/>
        <w:gridCol w:w="2727"/>
      </w:tblGrid>
      <w:tr w:rsidR="00ED7BE4">
        <w:tc>
          <w:tcPr>
            <w:tcW w:w="2727" w:type="dxa"/>
          </w:tcPr>
          <w:p w:rsidR="00F55180" w:rsidRPr="00AA79BC" w:rsidRDefault="00F55180" w:rsidP="00F551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Word meaning</w:t>
            </w:r>
          </w:p>
          <w:p w:rsidR="006F7D4E" w:rsidRPr="00AA79BC" w:rsidRDefault="00F55180" w:rsidP="00F551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lang w:bidi="en-US"/>
              </w:rPr>
            </w:pPr>
            <w:r w:rsidRPr="00AA79BC">
              <w:rPr>
                <w:rFonts w:asciiTheme="minorHAnsi" w:hAnsiTheme="minorHAnsi" w:cs="Tahoma"/>
                <w:lang w:bidi="en-US"/>
              </w:rPr>
              <w:t>Determine what words mean using roots, context clues, and sentence structure.</w:t>
            </w:r>
          </w:p>
          <w:p w:rsidR="00ED7BE4" w:rsidRPr="00AA79BC" w:rsidRDefault="00247DF4" w:rsidP="00F551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lang w:bidi="en-US"/>
              </w:rPr>
            </w:pPr>
            <w:r w:rsidRPr="00AA79BC">
              <w:rPr>
                <w:rFonts w:asciiTheme="minorHAnsi" w:hAnsiTheme="minorHAnsi" w:cs="Tahoma"/>
                <w:lang w:bidi="en-US"/>
              </w:rPr>
              <w:t>(Wednesday Words)</w:t>
            </w:r>
          </w:p>
        </w:tc>
        <w:tc>
          <w:tcPr>
            <w:tcW w:w="2727" w:type="dxa"/>
          </w:tcPr>
          <w:p w:rsidR="00F55180" w:rsidRPr="00AA79BC" w:rsidRDefault="00F55180" w:rsidP="00F551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Word meaning</w:t>
            </w:r>
          </w:p>
          <w:p w:rsidR="002D7826" w:rsidRPr="00AA79BC" w:rsidRDefault="00F55180" w:rsidP="00F551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lang w:bidi="en-US"/>
              </w:rPr>
            </w:pPr>
            <w:r w:rsidRPr="00AA79BC">
              <w:rPr>
                <w:rFonts w:asciiTheme="minorHAnsi" w:hAnsiTheme="minorHAnsi" w:cs="Tahoma"/>
                <w:lang w:bidi="en-US"/>
              </w:rPr>
              <w:t>Distinguish between connotative and denotative meanings of words.</w:t>
            </w:r>
          </w:p>
          <w:p w:rsidR="00ED7BE4" w:rsidRPr="00AA79BC" w:rsidRDefault="00ED7BE4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</w:p>
        </w:tc>
        <w:tc>
          <w:tcPr>
            <w:tcW w:w="2727" w:type="dxa"/>
          </w:tcPr>
          <w:p w:rsidR="00AA79BC" w:rsidRPr="00AA79BC" w:rsidRDefault="00AA79BC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Colons</w:t>
            </w:r>
          </w:p>
          <w:p w:rsidR="00ED7BE4" w:rsidRPr="00AA79BC" w:rsidRDefault="00AA79BC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inorHAnsi" w:hAnsiTheme="minorHAnsi" w:cs="Tahoma"/>
                <w:lang w:bidi="en-US"/>
              </w:rPr>
              <w:t>Use colons correctly.</w:t>
            </w:r>
          </w:p>
        </w:tc>
        <w:tc>
          <w:tcPr>
            <w:tcW w:w="2727" w:type="dxa"/>
          </w:tcPr>
          <w:p w:rsidR="003374A5" w:rsidRPr="00AA79BC" w:rsidRDefault="00AA79BC" w:rsidP="003374A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Adverbs</w:t>
            </w:r>
          </w:p>
          <w:p w:rsidR="00ED7BE4" w:rsidRPr="00AA79BC" w:rsidRDefault="003374A5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inorHAnsi" w:hAnsiTheme="minorHAnsi" w:cs="Tahoma"/>
                <w:lang w:bidi="en-US"/>
              </w:rPr>
              <w:t xml:space="preserve">Use </w:t>
            </w:r>
            <w:r w:rsidR="00AA79BC" w:rsidRPr="00AA79BC">
              <w:rPr>
                <w:rFonts w:asciiTheme="minorHAnsi" w:hAnsiTheme="minorHAnsi" w:cs="Tahoma"/>
                <w:lang w:bidi="en-US"/>
              </w:rPr>
              <w:t>adverbs</w:t>
            </w:r>
            <w:r w:rsidRPr="00AA79BC">
              <w:rPr>
                <w:rFonts w:asciiTheme="minorHAnsi" w:hAnsiTheme="minorHAnsi" w:cs="Tahoma"/>
                <w:lang w:bidi="en-US"/>
              </w:rPr>
              <w:t xml:space="preserve"> correctly.</w:t>
            </w:r>
          </w:p>
        </w:tc>
      </w:tr>
      <w:tr w:rsidR="00ED7BE4"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Reading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Compare/contrast connections between texts; texts and self; and texts and world.</w:t>
            </w:r>
          </w:p>
          <w:p w:rsidR="00ED7BE4" w:rsidRPr="00AA79BC" w:rsidRDefault="00ED7BE4" w:rsidP="00387B6C">
            <w:pPr>
              <w:rPr>
                <w:rFonts w:asciiTheme="minorHAnsi" w:hAnsiTheme="minorHAnsi" w:cs="Tahoma"/>
                <w:lang w:bidi="en-US"/>
              </w:rPr>
            </w:pPr>
          </w:p>
        </w:tc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Reading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Explain how character is developed through inference.</w:t>
            </w:r>
          </w:p>
          <w:p w:rsidR="00AA79BC" w:rsidRPr="00AA79BC" w:rsidRDefault="00AA79BC" w:rsidP="00AA79BC"/>
          <w:p w:rsidR="00ED7BE4" w:rsidRPr="00AA79BC" w:rsidRDefault="00ED7BE4" w:rsidP="00AA79BC">
            <w:pPr>
              <w:rPr>
                <w:rFonts w:asciiTheme="majorHAnsi" w:hAnsiTheme="majorHAnsi" w:cs="Tahoma"/>
                <w:b/>
                <w:lang w:bidi="en-US"/>
              </w:rPr>
            </w:pPr>
          </w:p>
        </w:tc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Reading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Describe how conflict, character, and plot work together.</w:t>
            </w:r>
          </w:p>
          <w:p w:rsidR="00ED7BE4" w:rsidRPr="00AA79BC" w:rsidRDefault="00ED7BE4" w:rsidP="00387B6C">
            <w:pPr>
              <w:rPr>
                <w:rFonts w:asciiTheme="majorHAnsi" w:hAnsiTheme="majorHAnsi" w:cs="Tahoma"/>
                <w:b/>
                <w:lang w:bidi="en-US"/>
              </w:rPr>
            </w:pPr>
          </w:p>
        </w:tc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Reading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Relate themes in literary works to real-life events.</w:t>
            </w:r>
          </w:p>
          <w:p w:rsidR="00ED7BE4" w:rsidRPr="00AA79BC" w:rsidRDefault="00ED7BE4" w:rsidP="00387B6C">
            <w:pPr>
              <w:rPr>
                <w:rFonts w:asciiTheme="minorHAnsi" w:hAnsiTheme="minorHAnsi" w:cs="Tahoma"/>
                <w:lang w:bidi="en-US"/>
              </w:rPr>
            </w:pPr>
          </w:p>
        </w:tc>
      </w:tr>
      <w:tr w:rsidR="00EF3165"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Reading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Analyze how setting contributes to characterization, plot, or theme.</w:t>
            </w:r>
          </w:p>
          <w:p w:rsidR="00EF3165" w:rsidRPr="00AA79BC" w:rsidRDefault="00EF3165" w:rsidP="00387B6C">
            <w:pPr>
              <w:rPr>
                <w:rFonts w:asciiTheme="minorHAnsi" w:hAnsiTheme="minorHAnsi" w:cs="Tahoma"/>
                <w:lang w:bidi="en-US"/>
              </w:rPr>
            </w:pPr>
          </w:p>
        </w:tc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Writing skills</w:t>
            </w:r>
          </w:p>
          <w:p w:rsidR="00EF3165" w:rsidRPr="00AA79BC" w:rsidRDefault="00387B6C" w:rsidP="00387B6C">
            <w:pPr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inorHAnsi" w:hAnsiTheme="minorHAnsi"/>
              </w:rPr>
              <w:t>Compare and contrast significant or essential facts, events, or ideas.</w:t>
            </w:r>
          </w:p>
        </w:tc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Writing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Compile and analyze information from multiple points of view.</w:t>
            </w:r>
          </w:p>
          <w:p w:rsidR="00EF3165" w:rsidRPr="00AA79BC" w:rsidRDefault="00EF3165" w:rsidP="00BA7BEA">
            <w:pPr>
              <w:rPr>
                <w:rFonts w:asciiTheme="minorHAnsi" w:hAnsiTheme="minorHAnsi" w:cs="Tahoma"/>
                <w:b/>
                <w:lang w:bidi="en-US"/>
              </w:rPr>
            </w:pPr>
          </w:p>
        </w:tc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Writing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Select an appropriate format to analyze multiple points of view.</w:t>
            </w:r>
          </w:p>
          <w:p w:rsidR="00EF3165" w:rsidRPr="00AA79BC" w:rsidRDefault="00EF3165" w:rsidP="00387B6C">
            <w:pPr>
              <w:rPr>
                <w:rFonts w:asciiTheme="majorHAnsi" w:hAnsiTheme="majorHAnsi" w:cs="Tahoma"/>
                <w:b/>
                <w:lang w:bidi="en-US"/>
              </w:rPr>
            </w:pPr>
          </w:p>
        </w:tc>
      </w:tr>
    </w:tbl>
    <w:p w:rsidR="00ED7BE4" w:rsidRDefault="00ED7BE4" w:rsidP="007202C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bidi="en-US"/>
        </w:rPr>
      </w:pPr>
    </w:p>
    <w:p w:rsidR="00400A46" w:rsidRPr="006B04AA" w:rsidRDefault="00FA0F48" w:rsidP="00400A46">
      <w:pPr>
        <w:rPr>
          <w:rFonts w:asciiTheme="majorHAnsi" w:hAnsiTheme="majorHAnsi" w:cs="Tahoma"/>
          <w:b/>
          <w:sz w:val="36"/>
          <w:lang w:bidi="en-US"/>
        </w:rPr>
      </w:pPr>
      <w:r w:rsidRPr="006B04AA">
        <w:rPr>
          <w:rFonts w:asciiTheme="majorHAnsi" w:hAnsiTheme="majorHAnsi" w:cs="Tahoma"/>
          <w:b/>
          <w:sz w:val="36"/>
          <w:lang w:bidi="en-US"/>
        </w:rPr>
        <w:t xml:space="preserve">Grading </w:t>
      </w:r>
    </w:p>
    <w:p w:rsidR="00FA0F48" w:rsidRPr="00400A46" w:rsidRDefault="00FA0F48" w:rsidP="00400A46">
      <w:pPr>
        <w:rPr>
          <w:rFonts w:asciiTheme="majorHAnsi" w:hAnsiTheme="majorHAnsi" w:cs="Tahoma"/>
          <w:sz w:val="22"/>
        </w:rPr>
      </w:pPr>
      <w:r w:rsidRPr="00F31D57">
        <w:rPr>
          <w:rFonts w:asciiTheme="minorHAnsi" w:hAnsiTheme="minorHAnsi" w:cs="Tahoma"/>
        </w:rPr>
        <w:t xml:space="preserve">Your grade is determined by how many points you earn by completing </w:t>
      </w:r>
      <w:r>
        <w:rPr>
          <w:rFonts w:asciiTheme="minorHAnsi" w:hAnsiTheme="minorHAnsi" w:cs="Tahoma"/>
        </w:rPr>
        <w:t>learning log entries, papers,</w:t>
      </w:r>
      <w:r w:rsidRPr="00F31D57">
        <w:rPr>
          <w:rFonts w:asciiTheme="minorHAnsi" w:hAnsiTheme="minorHAnsi" w:cs="Tahoma"/>
        </w:rPr>
        <w:t xml:space="preserve"> </w:t>
      </w:r>
      <w:r w:rsidR="00400A46">
        <w:rPr>
          <w:rFonts w:asciiTheme="minorHAnsi" w:hAnsiTheme="minorHAnsi" w:cs="Tahoma"/>
        </w:rPr>
        <w:t xml:space="preserve">quizzes, </w:t>
      </w:r>
      <w:r w:rsidRPr="00F31D57">
        <w:rPr>
          <w:rFonts w:asciiTheme="minorHAnsi" w:hAnsiTheme="minorHAnsi" w:cs="Tahoma"/>
        </w:rPr>
        <w:t>and tests.</w:t>
      </w:r>
    </w:p>
    <w:tbl>
      <w:tblPr>
        <w:tblpPr w:leftFromText="180" w:rightFromText="180" w:vertAnchor="text" w:horzAnchor="page" w:tblpX="910" w:tblpY="171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08"/>
        <w:gridCol w:w="1800"/>
      </w:tblGrid>
      <w:tr w:rsidR="00285DE8" w:rsidRPr="007202CB">
        <w:tc>
          <w:tcPr>
            <w:tcW w:w="4608" w:type="dxa"/>
            <w:shd w:val="clear" w:color="auto" w:fill="000000" w:themeFill="text1"/>
          </w:tcPr>
          <w:p w:rsidR="00285DE8" w:rsidRPr="00FA0F48" w:rsidRDefault="00285DE8" w:rsidP="00285DE8">
            <w:pPr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FA0F48">
              <w:rPr>
                <w:rFonts w:asciiTheme="majorHAnsi" w:hAnsiTheme="majorHAnsi" w:cs="Tahoma"/>
                <w:b/>
                <w:color w:val="FFFFFF" w:themeColor="background1"/>
              </w:rPr>
              <w:t>Assignment</w:t>
            </w:r>
          </w:p>
        </w:tc>
        <w:tc>
          <w:tcPr>
            <w:tcW w:w="1800" w:type="dxa"/>
            <w:shd w:val="clear" w:color="auto" w:fill="000000" w:themeFill="text1"/>
          </w:tcPr>
          <w:p w:rsidR="00285DE8" w:rsidRPr="00FA0F48" w:rsidRDefault="00285DE8" w:rsidP="007F145A">
            <w:pPr>
              <w:jc w:val="right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FA0F48">
              <w:rPr>
                <w:rFonts w:asciiTheme="majorHAnsi" w:hAnsiTheme="majorHAnsi" w:cs="Tahoma"/>
                <w:b/>
                <w:color w:val="FFFFFF" w:themeColor="background1"/>
              </w:rPr>
              <w:t>Points possible</w:t>
            </w:r>
          </w:p>
        </w:tc>
      </w:tr>
      <w:tr w:rsidR="00285DE8" w:rsidRPr="007202CB">
        <w:tc>
          <w:tcPr>
            <w:tcW w:w="4608" w:type="dxa"/>
            <w:shd w:val="clear" w:color="auto" w:fill="FFFFFF" w:themeFill="background1"/>
          </w:tcPr>
          <w:p w:rsidR="00285DE8" w:rsidRPr="00D640B3" w:rsidRDefault="00285DE8" w:rsidP="00285DE8">
            <w:pPr>
              <w:rPr>
                <w:rFonts w:asciiTheme="majorHAnsi" w:hAnsiTheme="majorHAnsi" w:cs="Tahoma"/>
              </w:rPr>
            </w:pPr>
            <w:r w:rsidRPr="00D640B3">
              <w:rPr>
                <w:rFonts w:asciiTheme="majorHAnsi" w:hAnsiTheme="majorHAnsi" w:cs="Tahoma"/>
              </w:rPr>
              <w:t>Learning log entries</w:t>
            </w:r>
          </w:p>
        </w:tc>
        <w:tc>
          <w:tcPr>
            <w:tcW w:w="1800" w:type="dxa"/>
            <w:shd w:val="clear" w:color="auto" w:fill="FFFFFF" w:themeFill="background1"/>
          </w:tcPr>
          <w:p w:rsidR="00285DE8" w:rsidRPr="00D640B3" w:rsidRDefault="00674293" w:rsidP="00285DE8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80</w:t>
            </w:r>
          </w:p>
        </w:tc>
      </w:tr>
      <w:tr w:rsidR="007A7CDD" w:rsidRPr="007202CB">
        <w:tc>
          <w:tcPr>
            <w:tcW w:w="4608" w:type="dxa"/>
            <w:shd w:val="clear" w:color="auto" w:fill="FFFFFF" w:themeFill="background1"/>
          </w:tcPr>
          <w:p w:rsidR="007A7CDD" w:rsidRPr="00D640B3" w:rsidRDefault="007A7CDD" w:rsidP="00387B6C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Assignments</w:t>
            </w:r>
          </w:p>
        </w:tc>
        <w:tc>
          <w:tcPr>
            <w:tcW w:w="1800" w:type="dxa"/>
            <w:shd w:val="clear" w:color="auto" w:fill="FFFFFF" w:themeFill="background1"/>
          </w:tcPr>
          <w:p w:rsidR="007A7CDD" w:rsidRPr="00D640B3" w:rsidRDefault="00674293" w:rsidP="00285DE8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125</w:t>
            </w:r>
          </w:p>
        </w:tc>
      </w:tr>
      <w:tr w:rsidR="00387B6C" w:rsidRPr="007202CB">
        <w:tc>
          <w:tcPr>
            <w:tcW w:w="4608" w:type="dxa"/>
            <w:shd w:val="clear" w:color="auto" w:fill="FFFFFF" w:themeFill="background1"/>
          </w:tcPr>
          <w:p w:rsidR="00387B6C" w:rsidRPr="00674293" w:rsidRDefault="00674293" w:rsidP="00D51811">
            <w:pPr>
              <w:rPr>
                <w:rFonts w:asciiTheme="majorHAnsi" w:hAnsiTheme="majorHAnsi" w:cs="Tahoma"/>
              </w:rPr>
            </w:pPr>
            <w:r w:rsidRPr="00674293">
              <w:rPr>
                <w:rFonts w:asciiTheme="majorHAnsi" w:hAnsiTheme="majorHAnsi" w:cs="Tahoma"/>
              </w:rPr>
              <w:t>Quizzes</w:t>
            </w:r>
          </w:p>
        </w:tc>
        <w:tc>
          <w:tcPr>
            <w:tcW w:w="1800" w:type="dxa"/>
            <w:shd w:val="clear" w:color="auto" w:fill="FFFFFF" w:themeFill="background1"/>
          </w:tcPr>
          <w:p w:rsidR="00387B6C" w:rsidRPr="00D640B3" w:rsidRDefault="00674293" w:rsidP="00285DE8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185</w:t>
            </w:r>
          </w:p>
        </w:tc>
      </w:tr>
      <w:tr w:rsidR="00285DE8" w:rsidRPr="007202CB">
        <w:tc>
          <w:tcPr>
            <w:tcW w:w="4608" w:type="dxa"/>
            <w:shd w:val="clear" w:color="auto" w:fill="FFFFFF" w:themeFill="background1"/>
          </w:tcPr>
          <w:p w:rsidR="00285DE8" w:rsidRPr="00D640B3" w:rsidRDefault="00786D0B" w:rsidP="00D028FF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My Access e</w:t>
            </w:r>
            <w:r w:rsidR="00D028FF">
              <w:rPr>
                <w:rFonts w:asciiTheme="majorHAnsi" w:hAnsiTheme="majorHAnsi" w:cs="Tahoma"/>
              </w:rPr>
              <w:t>ssays</w:t>
            </w:r>
          </w:p>
        </w:tc>
        <w:tc>
          <w:tcPr>
            <w:tcW w:w="1800" w:type="dxa"/>
            <w:shd w:val="clear" w:color="auto" w:fill="FFFFFF" w:themeFill="background1"/>
          </w:tcPr>
          <w:p w:rsidR="00285DE8" w:rsidRPr="00D640B3" w:rsidRDefault="00D51811" w:rsidP="00285DE8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120</w:t>
            </w:r>
          </w:p>
        </w:tc>
      </w:tr>
      <w:tr w:rsidR="00D51811" w:rsidRPr="007202CB">
        <w:tc>
          <w:tcPr>
            <w:tcW w:w="4608" w:type="dxa"/>
            <w:shd w:val="clear" w:color="auto" w:fill="FFFFFF" w:themeFill="background1"/>
          </w:tcPr>
          <w:p w:rsidR="00D51811" w:rsidRDefault="00D51811" w:rsidP="00D028FF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Personal essays </w:t>
            </w:r>
          </w:p>
        </w:tc>
        <w:tc>
          <w:tcPr>
            <w:tcW w:w="1800" w:type="dxa"/>
            <w:shd w:val="clear" w:color="auto" w:fill="FFFFFF" w:themeFill="background1"/>
          </w:tcPr>
          <w:p w:rsidR="00D51811" w:rsidRPr="00D640B3" w:rsidRDefault="00674293" w:rsidP="00285DE8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230</w:t>
            </w:r>
          </w:p>
        </w:tc>
      </w:tr>
      <w:tr w:rsidR="008A7F90" w:rsidRPr="007202CB">
        <w:tc>
          <w:tcPr>
            <w:tcW w:w="4608" w:type="dxa"/>
            <w:shd w:val="clear" w:color="auto" w:fill="FFFFFF" w:themeFill="background1"/>
          </w:tcPr>
          <w:p w:rsidR="008A7F90" w:rsidRPr="00D640B3" w:rsidRDefault="008A7F90" w:rsidP="00285DE8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Reading Journal</w:t>
            </w:r>
          </w:p>
        </w:tc>
        <w:tc>
          <w:tcPr>
            <w:tcW w:w="1800" w:type="dxa"/>
            <w:shd w:val="clear" w:color="auto" w:fill="FFFFFF" w:themeFill="background1"/>
          </w:tcPr>
          <w:p w:rsidR="008A7F90" w:rsidRDefault="00674293" w:rsidP="00B1171E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240</w:t>
            </w:r>
          </w:p>
        </w:tc>
      </w:tr>
      <w:tr w:rsidR="00285DE8" w:rsidRPr="007202CB">
        <w:tc>
          <w:tcPr>
            <w:tcW w:w="4608" w:type="dxa"/>
          </w:tcPr>
          <w:p w:rsidR="00285DE8" w:rsidRPr="00D640B3" w:rsidRDefault="00285DE8" w:rsidP="00285DE8">
            <w:pPr>
              <w:rPr>
                <w:rFonts w:asciiTheme="majorHAnsi" w:hAnsiTheme="majorHAnsi" w:cs="Tahoma"/>
              </w:rPr>
            </w:pPr>
            <w:r w:rsidRPr="00D640B3">
              <w:rPr>
                <w:rFonts w:asciiTheme="majorHAnsi" w:hAnsiTheme="majorHAnsi" w:cs="Tahoma"/>
              </w:rPr>
              <w:t>Test</w:t>
            </w:r>
          </w:p>
        </w:tc>
        <w:tc>
          <w:tcPr>
            <w:tcW w:w="1800" w:type="dxa"/>
          </w:tcPr>
          <w:p w:rsidR="00285DE8" w:rsidRPr="00D640B3" w:rsidRDefault="00D51811" w:rsidP="00285DE8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100</w:t>
            </w:r>
          </w:p>
        </w:tc>
      </w:tr>
      <w:tr w:rsidR="00285DE8" w:rsidRPr="007202CB">
        <w:tc>
          <w:tcPr>
            <w:tcW w:w="4608" w:type="dxa"/>
            <w:tcBorders>
              <w:top w:val="single" w:sz="18" w:space="0" w:color="auto"/>
            </w:tcBorders>
          </w:tcPr>
          <w:p w:rsidR="00285DE8" w:rsidRPr="007F145A" w:rsidRDefault="00285DE8" w:rsidP="00285DE8">
            <w:pPr>
              <w:jc w:val="right"/>
              <w:rPr>
                <w:rFonts w:asciiTheme="majorHAnsi" w:hAnsiTheme="majorHAnsi" w:cs="Tahoma"/>
                <w:b/>
              </w:rPr>
            </w:pPr>
            <w:r w:rsidRPr="007F145A">
              <w:rPr>
                <w:rFonts w:asciiTheme="majorHAnsi" w:hAnsiTheme="majorHAnsi" w:cs="Tahoma"/>
                <w:b/>
              </w:rPr>
              <w:t>TOTAL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285DE8" w:rsidRPr="007F145A" w:rsidRDefault="00674293" w:rsidP="00285DE8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1080</w:t>
            </w:r>
          </w:p>
        </w:tc>
      </w:tr>
    </w:tbl>
    <w:p w:rsidR="00FA0F48" w:rsidRPr="00F31D57" w:rsidRDefault="00FA0F48" w:rsidP="00FA0F48">
      <w:pPr>
        <w:rPr>
          <w:rFonts w:asciiTheme="minorHAnsi" w:hAnsiTheme="minorHAnsi" w:cs="Tahoma"/>
        </w:rPr>
      </w:pPr>
    </w:p>
    <w:p w:rsidR="00FA0F48" w:rsidRPr="007202CB" w:rsidRDefault="00FA0F48" w:rsidP="00FA0F48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lang w:bidi="en-US"/>
        </w:rPr>
      </w:pPr>
    </w:p>
    <w:p w:rsidR="00285DE8" w:rsidRDefault="00285DE8" w:rsidP="00FA0F48">
      <w:pPr>
        <w:rPr>
          <w:rFonts w:asciiTheme="majorHAnsi" w:hAnsiTheme="majorHAnsi" w:cs="Tahoma"/>
          <w:b/>
          <w:sz w:val="32"/>
        </w:rPr>
      </w:pPr>
    </w:p>
    <w:p w:rsidR="00285DE8" w:rsidRDefault="00285DE8" w:rsidP="00FA0F48">
      <w:pPr>
        <w:rPr>
          <w:rFonts w:asciiTheme="majorHAnsi" w:hAnsiTheme="majorHAnsi" w:cs="Tahoma"/>
          <w:b/>
          <w:sz w:val="32"/>
        </w:rPr>
      </w:pPr>
    </w:p>
    <w:p w:rsidR="00285DE8" w:rsidRDefault="00285DE8" w:rsidP="00FA0F48">
      <w:pPr>
        <w:rPr>
          <w:rFonts w:asciiTheme="majorHAnsi" w:hAnsiTheme="majorHAnsi" w:cs="Tahoma"/>
          <w:b/>
          <w:sz w:val="32"/>
        </w:rPr>
      </w:pPr>
    </w:p>
    <w:p w:rsidR="00285DE8" w:rsidRDefault="00285DE8" w:rsidP="00FA0F48">
      <w:pPr>
        <w:rPr>
          <w:rFonts w:asciiTheme="majorHAnsi" w:hAnsiTheme="majorHAnsi" w:cs="Tahoma"/>
          <w:b/>
          <w:sz w:val="32"/>
        </w:rPr>
      </w:pPr>
    </w:p>
    <w:p w:rsidR="00674293" w:rsidRPr="00674293" w:rsidRDefault="00AA79BC" w:rsidP="00FA0F48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  <w:sz w:val="36"/>
        </w:rPr>
        <w:br w:type="page"/>
      </w:r>
    </w:p>
    <w:p w:rsidR="00FA0F48" w:rsidRPr="006B04AA" w:rsidRDefault="00F01854" w:rsidP="00FA0F48">
      <w:pPr>
        <w:rPr>
          <w:rFonts w:asciiTheme="majorHAnsi" w:hAnsiTheme="majorHAnsi" w:cs="Tahoma"/>
          <w:b/>
          <w:sz w:val="36"/>
        </w:rPr>
      </w:pPr>
      <w:r w:rsidRPr="00F01854">
        <w:rPr>
          <w:rFonts w:asciiTheme="minorHAnsi" w:hAnsiTheme="minorHAnsi" w:cs="Tahoma"/>
          <w:noProof/>
        </w:rPr>
        <w:pict>
          <v:shape id="_x0000_s1044" type="#_x0000_t202" style="position:absolute;margin-left:283.05pt;margin-top:-30pt;width:252pt;height:62.25pt;z-index:251660800;mso-wrap-edited:f;mso-position-horizontal:absolute;mso-position-vertical:absolute" wrapcoords="-64 -225 -64 21375 21664 21375 21664 -225 -64 -225" filled="f" strokecolor="black [3213]" strokeweight="1.5pt">
            <v:fill o:detectmouseclick="t"/>
            <v:textbox inset=",7.2pt,,7.2pt">
              <w:txbxContent>
                <w:p w:rsidR="00AD6C69" w:rsidRPr="00610E89" w:rsidRDefault="00AD6C69">
                  <w:pPr>
                    <w:rPr>
                      <w:rFonts w:asciiTheme="majorHAnsi" w:hAnsiTheme="majorHAnsi"/>
                      <w:b/>
                    </w:rPr>
                  </w:pPr>
                  <w:r w:rsidRPr="00610E89">
                    <w:rPr>
                      <w:rFonts w:asciiTheme="majorHAnsi" w:hAnsiTheme="majorHAnsi"/>
                      <w:b/>
                    </w:rPr>
                    <w:t>Quarter 3 Assignments from Jan. 10–14:</w:t>
                  </w:r>
                </w:p>
                <w:p w:rsidR="00AD6C69" w:rsidRDefault="00AD6C69" w:rsidP="00610E8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z w:val="22"/>
                    </w:rPr>
                  </w:pPr>
                  <w:r w:rsidRPr="00610E89">
                    <w:rPr>
                      <w:rFonts w:asciiTheme="majorHAnsi" w:hAnsiTheme="majorHAnsi"/>
                      <w:sz w:val="22"/>
                    </w:rPr>
                    <w:t>Apostrophes (25)</w:t>
                  </w:r>
                </w:p>
                <w:p w:rsidR="00AD6C69" w:rsidRPr="00610E89" w:rsidRDefault="00AD6C69" w:rsidP="00610E8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z w:val="22"/>
                    </w:rPr>
                  </w:pPr>
                  <w:r w:rsidRPr="00610E89">
                    <w:rPr>
                      <w:rFonts w:asciiTheme="majorHAnsi" w:hAnsiTheme="majorHAnsi"/>
                      <w:sz w:val="22"/>
                    </w:rPr>
                    <w:t xml:space="preserve">Comic </w:t>
                  </w:r>
                  <w:r>
                    <w:rPr>
                      <w:rFonts w:asciiTheme="majorHAnsi" w:hAnsiTheme="majorHAnsi"/>
                      <w:sz w:val="22"/>
                    </w:rPr>
                    <w:t xml:space="preserve">Strip </w:t>
                  </w:r>
                  <w:r w:rsidRPr="00610E89">
                    <w:rPr>
                      <w:rFonts w:asciiTheme="majorHAnsi" w:hAnsiTheme="majorHAnsi"/>
                      <w:sz w:val="22"/>
                    </w:rPr>
                    <w:t>Poet Test (</w:t>
                  </w:r>
                  <w:r>
                    <w:rPr>
                      <w:rFonts w:asciiTheme="majorHAnsi" w:hAnsiTheme="majorHAnsi"/>
                      <w:sz w:val="22"/>
                    </w:rPr>
                    <w:t>20</w:t>
                  </w:r>
                  <w:r w:rsidRPr="00610E89">
                    <w:rPr>
                      <w:rFonts w:asciiTheme="majorHAnsi" w:hAnsiTheme="majorHAnsi"/>
                      <w:sz w:val="22"/>
                    </w:rPr>
                    <w:t>)</w:t>
                  </w:r>
                </w:p>
                <w:p w:rsidR="00AD6C69" w:rsidRDefault="00AD6C69"/>
              </w:txbxContent>
            </v:textbox>
            <w10:wrap type="tight"/>
          </v:shape>
        </w:pict>
      </w:r>
      <w:r w:rsidR="00FA0F48" w:rsidRPr="006B04AA">
        <w:rPr>
          <w:rFonts w:asciiTheme="majorHAnsi" w:hAnsiTheme="majorHAnsi" w:cs="Tahoma"/>
          <w:b/>
          <w:sz w:val="36"/>
        </w:rPr>
        <w:t xml:space="preserve">Schedule </w:t>
      </w:r>
    </w:p>
    <w:p w:rsidR="00FA0F48" w:rsidRPr="00F31D57" w:rsidRDefault="00FA0F48" w:rsidP="00FA0F48">
      <w:pPr>
        <w:numPr>
          <w:ilvl w:val="0"/>
          <w:numId w:val="5"/>
        </w:numPr>
        <w:rPr>
          <w:rFonts w:asciiTheme="minorHAnsi" w:hAnsiTheme="minorHAnsi" w:cs="Tahoma"/>
        </w:rPr>
      </w:pPr>
      <w:r w:rsidRPr="00F31D57">
        <w:rPr>
          <w:rFonts w:asciiTheme="minorHAnsi" w:hAnsiTheme="minorHAnsi" w:cs="Tahoma"/>
        </w:rPr>
        <w:t xml:space="preserve">This </w:t>
      </w:r>
      <w:r w:rsidR="00A01777">
        <w:rPr>
          <w:rFonts w:asciiTheme="minorHAnsi" w:hAnsiTheme="minorHAnsi" w:cs="Tahoma"/>
        </w:rPr>
        <w:t>schedule</w:t>
      </w:r>
      <w:r w:rsidRPr="00F31D57">
        <w:rPr>
          <w:rFonts w:asciiTheme="minorHAnsi" w:hAnsiTheme="minorHAnsi" w:cs="Tahoma"/>
        </w:rPr>
        <w:t xml:space="preserve"> is subject to change.</w:t>
      </w:r>
    </w:p>
    <w:p w:rsidR="00FA0F48" w:rsidRPr="00F31D57" w:rsidRDefault="00FA0F48" w:rsidP="00FA0F48">
      <w:pPr>
        <w:numPr>
          <w:ilvl w:val="0"/>
          <w:numId w:val="3"/>
        </w:numPr>
        <w:rPr>
          <w:rFonts w:asciiTheme="minorHAnsi" w:hAnsiTheme="minorHAnsi" w:cs="Tahoma"/>
          <w:i/>
        </w:rPr>
      </w:pPr>
      <w:r w:rsidRPr="00F31D57">
        <w:rPr>
          <w:rFonts w:asciiTheme="minorHAnsi" w:hAnsiTheme="minorHAnsi" w:cs="Tahoma"/>
          <w:i/>
        </w:rPr>
        <w:t>Due</w:t>
      </w:r>
      <w:r w:rsidRPr="00F31D57">
        <w:rPr>
          <w:rFonts w:asciiTheme="minorHAnsi" w:hAnsiTheme="minorHAnsi" w:cs="Tahoma"/>
        </w:rPr>
        <w:t xml:space="preserve"> indicates </w:t>
      </w:r>
      <w:r>
        <w:rPr>
          <w:rFonts w:asciiTheme="minorHAnsi" w:hAnsiTheme="minorHAnsi" w:cs="Tahoma"/>
        </w:rPr>
        <w:t>what is</w:t>
      </w:r>
      <w:r w:rsidRPr="00F31D57">
        <w:rPr>
          <w:rFonts w:asciiTheme="minorHAnsi" w:hAnsiTheme="minorHAnsi" w:cs="Tahoma"/>
        </w:rPr>
        <w:t xml:space="preserve"> </w:t>
      </w:r>
      <w:r w:rsidRPr="00F31D57">
        <w:rPr>
          <w:rFonts w:asciiTheme="minorHAnsi" w:hAnsiTheme="minorHAnsi" w:cs="Tahoma"/>
          <w:i/>
        </w:rPr>
        <w:t>due on the date</w:t>
      </w:r>
      <w:r w:rsidRPr="00F31D57">
        <w:rPr>
          <w:rFonts w:asciiTheme="minorHAnsi" w:hAnsiTheme="minorHAnsi" w:cs="Tahoma"/>
        </w:rPr>
        <w:t xml:space="preserve"> </w:t>
      </w:r>
      <w:r w:rsidRPr="00F31D57">
        <w:rPr>
          <w:rFonts w:asciiTheme="minorHAnsi" w:hAnsiTheme="minorHAnsi" w:cs="Tahoma"/>
          <w:i/>
        </w:rPr>
        <w:t>indicated in the left-hand column.</w:t>
      </w:r>
    </w:p>
    <w:p w:rsidR="00FA0F48" w:rsidRPr="00554E93" w:rsidRDefault="00FA0F48" w:rsidP="00FA0F48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8"/>
        <w:gridCol w:w="90"/>
        <w:gridCol w:w="5580"/>
        <w:gridCol w:w="4428"/>
      </w:tblGrid>
      <w:tr w:rsidR="00FA0F48" w:rsidRPr="00F31D57">
        <w:tc>
          <w:tcPr>
            <w:tcW w:w="918" w:type="dxa"/>
            <w:shd w:val="clear" w:color="auto" w:fill="000000"/>
          </w:tcPr>
          <w:p w:rsidR="00FA0F48" w:rsidRPr="00F31D57" w:rsidRDefault="00FA0F48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/>
                <w:sz w:val="22"/>
              </w:rPr>
            </w:pPr>
            <w:r w:rsidRPr="00F31D57">
              <w:rPr>
                <w:rFonts w:asciiTheme="majorHAnsi" w:hAnsiTheme="majorHAnsi" w:cs="Tahoma"/>
                <w:b/>
                <w:color w:val="FFFFFF"/>
                <w:sz w:val="22"/>
              </w:rPr>
              <w:t>DATE</w:t>
            </w:r>
          </w:p>
        </w:tc>
        <w:tc>
          <w:tcPr>
            <w:tcW w:w="5670" w:type="dxa"/>
            <w:gridSpan w:val="2"/>
            <w:shd w:val="clear" w:color="auto" w:fill="000000"/>
          </w:tcPr>
          <w:p w:rsidR="00FA0F48" w:rsidRPr="00F31D57" w:rsidRDefault="00FA0F48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/>
                <w:sz w:val="22"/>
              </w:rPr>
            </w:pPr>
            <w:proofErr w:type="gramStart"/>
            <w:r w:rsidRPr="00F31D57">
              <w:rPr>
                <w:rFonts w:asciiTheme="majorHAnsi" w:hAnsiTheme="majorHAnsi" w:cs="Tahoma"/>
                <w:b/>
                <w:color w:val="FFFFFF"/>
                <w:sz w:val="22"/>
              </w:rPr>
              <w:t>ASSIGNMENT(</w:t>
            </w:r>
            <w:proofErr w:type="gramEnd"/>
            <w:r w:rsidRPr="00F31D57">
              <w:rPr>
                <w:rFonts w:asciiTheme="majorHAnsi" w:hAnsiTheme="majorHAnsi" w:cs="Tahoma"/>
                <w:b/>
                <w:color w:val="FFFFFF"/>
                <w:sz w:val="22"/>
              </w:rPr>
              <w:t>S)</w:t>
            </w:r>
          </w:p>
        </w:tc>
        <w:tc>
          <w:tcPr>
            <w:tcW w:w="4428" w:type="dxa"/>
            <w:shd w:val="clear" w:color="auto" w:fill="000000"/>
          </w:tcPr>
          <w:p w:rsidR="00FA0F48" w:rsidRPr="00F31D57" w:rsidRDefault="00FA0F48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/>
                <w:sz w:val="22"/>
              </w:rPr>
            </w:pPr>
            <w:r w:rsidRPr="00F31D57">
              <w:rPr>
                <w:rFonts w:asciiTheme="majorHAnsi" w:hAnsiTheme="majorHAnsi" w:cs="Tahoma"/>
                <w:b/>
                <w:color w:val="FFFFFF"/>
                <w:sz w:val="22"/>
              </w:rPr>
              <w:t>DUE (Points)</w:t>
            </w:r>
          </w:p>
        </w:tc>
      </w:tr>
      <w:tr w:rsidR="00FA0F48" w:rsidRPr="00F31D57">
        <w:tc>
          <w:tcPr>
            <w:tcW w:w="11016" w:type="dxa"/>
            <w:gridSpan w:val="4"/>
            <w:shd w:val="clear" w:color="auto" w:fill="A6A6A6"/>
          </w:tcPr>
          <w:p w:rsidR="00FA0F48" w:rsidRPr="00285DE8" w:rsidRDefault="00FA0F48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285DE8">
              <w:rPr>
                <w:rFonts w:asciiTheme="majorHAnsi" w:hAnsiTheme="majorHAnsi" w:cs="Tahoma"/>
                <w:b/>
                <w:sz w:val="22"/>
              </w:rPr>
              <w:t>WEEK 1</w:t>
            </w:r>
            <w:r w:rsidR="006324CE">
              <w:rPr>
                <w:rFonts w:asciiTheme="majorHAnsi" w:hAnsiTheme="majorHAnsi" w:cs="Tahoma"/>
                <w:b/>
                <w:sz w:val="22"/>
              </w:rPr>
              <w:t xml:space="preserve">: </w:t>
            </w:r>
            <w:r w:rsidR="00AB2AFF">
              <w:rPr>
                <w:rFonts w:asciiTheme="majorHAnsi" w:hAnsiTheme="majorHAnsi" w:cs="Tahoma"/>
                <w:b/>
                <w:sz w:val="22"/>
              </w:rPr>
              <w:t>The Colon</w:t>
            </w:r>
          </w:p>
        </w:tc>
      </w:tr>
      <w:tr w:rsidR="00FA0F48" w:rsidRPr="00F31D57">
        <w:tc>
          <w:tcPr>
            <w:tcW w:w="918" w:type="dxa"/>
          </w:tcPr>
          <w:p w:rsidR="00FA0F48" w:rsidRPr="00285DE8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17</w:t>
            </w:r>
          </w:p>
        </w:tc>
        <w:tc>
          <w:tcPr>
            <w:tcW w:w="5670" w:type="dxa"/>
            <w:gridSpan w:val="2"/>
          </w:tcPr>
          <w:p w:rsidR="00FA0F48" w:rsidRPr="00003927" w:rsidRDefault="00B62A52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Martin Luther King Jr. Day—No School</w:t>
            </w:r>
          </w:p>
        </w:tc>
        <w:tc>
          <w:tcPr>
            <w:tcW w:w="4428" w:type="dxa"/>
          </w:tcPr>
          <w:p w:rsidR="00FA0F48" w:rsidRPr="00285DE8" w:rsidRDefault="00FA0F48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FA0F48" w:rsidRPr="00F31D57">
        <w:tc>
          <w:tcPr>
            <w:tcW w:w="918" w:type="dxa"/>
          </w:tcPr>
          <w:p w:rsidR="00FA0F48" w:rsidRPr="00285DE8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18</w:t>
            </w:r>
          </w:p>
        </w:tc>
        <w:tc>
          <w:tcPr>
            <w:tcW w:w="5670" w:type="dxa"/>
            <w:gridSpan w:val="2"/>
          </w:tcPr>
          <w:p w:rsidR="00FA0F48" w:rsidRPr="00B62A52" w:rsidRDefault="00B62A52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Teacher Workday—No School</w:t>
            </w:r>
          </w:p>
        </w:tc>
        <w:tc>
          <w:tcPr>
            <w:tcW w:w="4428" w:type="dxa"/>
          </w:tcPr>
          <w:p w:rsidR="00FA0F48" w:rsidRPr="00285DE8" w:rsidRDefault="00FA0F48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003927" w:rsidRPr="00F31D57">
        <w:tc>
          <w:tcPr>
            <w:tcW w:w="918" w:type="dxa"/>
          </w:tcPr>
          <w:p w:rsidR="00003927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19</w:t>
            </w:r>
          </w:p>
        </w:tc>
        <w:tc>
          <w:tcPr>
            <w:tcW w:w="5670" w:type="dxa"/>
            <w:gridSpan w:val="2"/>
          </w:tcPr>
          <w:p w:rsidR="00387B6C" w:rsidRDefault="00387B6C" w:rsidP="006D26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New Quarter</w:t>
            </w:r>
            <w:r w:rsidR="00F0143C">
              <w:rPr>
                <w:rFonts w:asciiTheme="majorHAnsi" w:hAnsiTheme="majorHAnsi" w:cs="Tahoma"/>
                <w:sz w:val="22"/>
              </w:rPr>
              <w:t>/Semester</w:t>
            </w:r>
            <w:r>
              <w:rPr>
                <w:rFonts w:asciiTheme="majorHAnsi" w:hAnsiTheme="majorHAnsi" w:cs="Tahoma"/>
                <w:sz w:val="22"/>
              </w:rPr>
              <w:t xml:space="preserve"> Kickoff</w:t>
            </w:r>
          </w:p>
          <w:p w:rsidR="00387B6C" w:rsidRDefault="00387B6C" w:rsidP="006D26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003927" w:rsidRPr="00285DE8" w:rsidRDefault="00387B6C" w:rsidP="006D26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Colons</w:t>
            </w:r>
          </w:p>
        </w:tc>
        <w:tc>
          <w:tcPr>
            <w:tcW w:w="4428" w:type="dxa"/>
          </w:tcPr>
          <w:p w:rsidR="00003927" w:rsidRPr="00285DE8" w:rsidRDefault="00003927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003927" w:rsidRPr="00F31D57">
        <w:tc>
          <w:tcPr>
            <w:tcW w:w="918" w:type="dxa"/>
          </w:tcPr>
          <w:p w:rsidR="00003927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20</w:t>
            </w:r>
          </w:p>
        </w:tc>
        <w:tc>
          <w:tcPr>
            <w:tcW w:w="5670" w:type="dxa"/>
            <w:gridSpan w:val="2"/>
          </w:tcPr>
          <w:p w:rsidR="00AB2AFF" w:rsidRDefault="00AB2AFF" w:rsidP="006D26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Apostrophe Review</w:t>
            </w:r>
          </w:p>
          <w:p w:rsidR="00003927" w:rsidRPr="00285DE8" w:rsidRDefault="00387B6C" w:rsidP="006D26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More Colons</w:t>
            </w:r>
          </w:p>
        </w:tc>
        <w:tc>
          <w:tcPr>
            <w:tcW w:w="4428" w:type="dxa"/>
          </w:tcPr>
          <w:p w:rsidR="00C357C6" w:rsidRPr="00C357C6" w:rsidRDefault="00C357C6" w:rsidP="00C357C6">
            <w:pPr>
              <w:rPr>
                <w:rFonts w:asciiTheme="majorHAnsi" w:hAnsiTheme="majorHAnsi"/>
                <w:sz w:val="22"/>
              </w:rPr>
            </w:pPr>
            <w:r w:rsidRPr="00C357C6">
              <w:rPr>
                <w:rFonts w:asciiTheme="majorHAnsi" w:hAnsiTheme="majorHAnsi"/>
                <w:sz w:val="22"/>
              </w:rPr>
              <w:t>Learning Log: January 10, 11, and 20 (15)</w:t>
            </w:r>
          </w:p>
          <w:p w:rsidR="00003927" w:rsidRPr="00285DE8" w:rsidRDefault="00003927" w:rsidP="000D05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003927" w:rsidRPr="00F31D57">
        <w:tc>
          <w:tcPr>
            <w:tcW w:w="918" w:type="dxa"/>
          </w:tcPr>
          <w:p w:rsidR="00003927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21</w:t>
            </w:r>
          </w:p>
        </w:tc>
        <w:tc>
          <w:tcPr>
            <w:tcW w:w="5670" w:type="dxa"/>
            <w:gridSpan w:val="2"/>
          </w:tcPr>
          <w:p w:rsidR="00B62A52" w:rsidRDefault="00B62A52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LIBRARY</w:t>
            </w:r>
          </w:p>
          <w:p w:rsidR="00003927" w:rsidRPr="00285DE8" w:rsidRDefault="00B62A52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Reading Time</w:t>
            </w:r>
          </w:p>
        </w:tc>
        <w:tc>
          <w:tcPr>
            <w:tcW w:w="4428" w:type="dxa"/>
          </w:tcPr>
          <w:p w:rsidR="00003927" w:rsidRPr="00285DE8" w:rsidRDefault="00003927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B5BFE" w:rsidRPr="00F31D57">
        <w:tc>
          <w:tcPr>
            <w:tcW w:w="11016" w:type="dxa"/>
            <w:gridSpan w:val="4"/>
            <w:shd w:val="clear" w:color="auto" w:fill="A6A6A6" w:themeFill="background1" w:themeFillShade="A6"/>
          </w:tcPr>
          <w:p w:rsidR="003B5BFE" w:rsidRPr="003B5BFE" w:rsidRDefault="003B5BFE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3B5BFE">
              <w:rPr>
                <w:rFonts w:asciiTheme="majorHAnsi" w:hAnsiTheme="majorHAnsi" w:cs="Tahoma"/>
                <w:b/>
                <w:sz w:val="22"/>
              </w:rPr>
              <w:t>WEEK 2</w:t>
            </w:r>
            <w:r w:rsidR="008A0F78">
              <w:rPr>
                <w:rFonts w:asciiTheme="majorHAnsi" w:hAnsiTheme="majorHAnsi" w:cs="Tahoma"/>
                <w:b/>
                <w:sz w:val="22"/>
              </w:rPr>
              <w:t>:</w:t>
            </w:r>
            <w:r w:rsidR="0068527B">
              <w:rPr>
                <w:rFonts w:asciiTheme="majorHAnsi" w:hAnsiTheme="majorHAnsi" w:cs="Tahoma"/>
                <w:b/>
                <w:sz w:val="22"/>
              </w:rPr>
              <w:t xml:space="preserve"> </w:t>
            </w:r>
            <w:r w:rsidR="00AB2AFF">
              <w:rPr>
                <w:rFonts w:asciiTheme="majorHAnsi" w:hAnsiTheme="majorHAnsi" w:cs="Tahoma"/>
                <w:b/>
                <w:sz w:val="22"/>
              </w:rPr>
              <w:t>Adverbs</w:t>
            </w: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285DE8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24</w:t>
            </w:r>
          </w:p>
        </w:tc>
        <w:tc>
          <w:tcPr>
            <w:tcW w:w="5580" w:type="dxa"/>
          </w:tcPr>
          <w:p w:rsidR="003A32ED" w:rsidRPr="00B62A52" w:rsidRDefault="00B62A52" w:rsidP="006D26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 w:rsidRPr="00B62A52">
              <w:rPr>
                <w:rFonts w:asciiTheme="majorHAnsi" w:hAnsiTheme="majorHAnsi" w:cs="Tahoma"/>
                <w:i/>
                <w:sz w:val="22"/>
              </w:rPr>
              <w:t xml:space="preserve">Ninth-Grade </w:t>
            </w:r>
            <w:proofErr w:type="spellStart"/>
            <w:r w:rsidRPr="00B62A52">
              <w:rPr>
                <w:rFonts w:asciiTheme="majorHAnsi" w:hAnsiTheme="majorHAnsi" w:cs="Tahoma"/>
                <w:i/>
                <w:sz w:val="22"/>
              </w:rPr>
              <w:t>SEOPs</w:t>
            </w:r>
            <w:proofErr w:type="spellEnd"/>
          </w:p>
        </w:tc>
        <w:tc>
          <w:tcPr>
            <w:tcW w:w="4428" w:type="dxa"/>
          </w:tcPr>
          <w:p w:rsidR="003A32ED" w:rsidRPr="006D26BA" w:rsidRDefault="003A32ED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285DE8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25</w:t>
            </w:r>
          </w:p>
        </w:tc>
        <w:tc>
          <w:tcPr>
            <w:tcW w:w="5580" w:type="dxa"/>
          </w:tcPr>
          <w:p w:rsidR="00B62A52" w:rsidRDefault="00B62A52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168</w:t>
            </w:r>
          </w:p>
          <w:p w:rsidR="003A32ED" w:rsidRPr="00AD6C69" w:rsidRDefault="00B62A52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AD6C69">
              <w:rPr>
                <w:rFonts w:asciiTheme="majorHAnsi" w:hAnsiTheme="majorHAnsi" w:cs="Tahoma"/>
                <w:sz w:val="22"/>
              </w:rPr>
              <w:t>My Access</w:t>
            </w:r>
          </w:p>
        </w:tc>
        <w:tc>
          <w:tcPr>
            <w:tcW w:w="4428" w:type="dxa"/>
          </w:tcPr>
          <w:p w:rsidR="003A32ED" w:rsidRPr="00285DE8" w:rsidRDefault="003A32ED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285DE8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26</w:t>
            </w:r>
          </w:p>
        </w:tc>
        <w:tc>
          <w:tcPr>
            <w:tcW w:w="5580" w:type="dxa"/>
          </w:tcPr>
          <w:p w:rsidR="00AB2AFF" w:rsidRDefault="00387B6C" w:rsidP="00EB24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387B6C" w:rsidRPr="00AB2AFF" w:rsidRDefault="00AB2AFF" w:rsidP="00EB24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AB2AFF">
              <w:rPr>
                <w:rFonts w:asciiTheme="majorHAnsi" w:hAnsiTheme="majorHAnsi" w:cs="Tahoma"/>
                <w:b/>
                <w:sz w:val="22"/>
              </w:rPr>
              <w:t>QUIZ: Apostrophes</w:t>
            </w:r>
          </w:p>
          <w:p w:rsidR="00387B6C" w:rsidRDefault="00387B6C" w:rsidP="00EB24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QUIZ REVIEW: Colons</w:t>
            </w:r>
          </w:p>
          <w:p w:rsidR="003A32ED" w:rsidRPr="00285DE8" w:rsidRDefault="00387B6C" w:rsidP="00EB24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Adverbs</w:t>
            </w:r>
          </w:p>
        </w:tc>
        <w:tc>
          <w:tcPr>
            <w:tcW w:w="4428" w:type="dxa"/>
          </w:tcPr>
          <w:p w:rsidR="00AB2AFF" w:rsidRPr="00AB2AFF" w:rsidRDefault="00AB2AFF" w:rsidP="00AB2A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AB2AFF">
              <w:rPr>
                <w:rFonts w:asciiTheme="majorHAnsi" w:hAnsiTheme="majorHAnsi" w:cs="Tahoma"/>
                <w:b/>
                <w:sz w:val="22"/>
              </w:rPr>
              <w:t>QUIZ: Apostrophes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 (15)</w:t>
            </w:r>
          </w:p>
          <w:p w:rsidR="003A32ED" w:rsidRPr="00285DE8" w:rsidRDefault="003A32ED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285DE8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27</w:t>
            </w:r>
          </w:p>
        </w:tc>
        <w:tc>
          <w:tcPr>
            <w:tcW w:w="5580" w:type="dxa"/>
          </w:tcPr>
          <w:p w:rsidR="00387B6C" w:rsidRPr="00387B6C" w:rsidRDefault="00387B6C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387B6C">
              <w:rPr>
                <w:rFonts w:asciiTheme="majorHAnsi" w:hAnsiTheme="majorHAnsi" w:cs="Tahoma"/>
                <w:b/>
                <w:sz w:val="22"/>
              </w:rPr>
              <w:t>QUIZ: Colons</w:t>
            </w:r>
          </w:p>
          <w:p w:rsidR="003A32ED" w:rsidRPr="00285DE8" w:rsidRDefault="00387B6C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More Adverbs</w:t>
            </w:r>
          </w:p>
        </w:tc>
        <w:tc>
          <w:tcPr>
            <w:tcW w:w="4428" w:type="dxa"/>
          </w:tcPr>
          <w:p w:rsidR="00F0143C" w:rsidRDefault="00F0143C" w:rsidP="00F0143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QUIZ REVIEW: Colons</w:t>
            </w:r>
          </w:p>
          <w:p w:rsidR="003A32ED" w:rsidRPr="00F0143C" w:rsidRDefault="00F0143C" w:rsidP="00CE01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387B6C">
              <w:rPr>
                <w:rFonts w:asciiTheme="majorHAnsi" w:hAnsiTheme="majorHAnsi" w:cs="Tahoma"/>
                <w:b/>
                <w:sz w:val="22"/>
              </w:rPr>
              <w:t>QUIZ: Colons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 (10)</w:t>
            </w:r>
          </w:p>
        </w:tc>
      </w:tr>
      <w:tr w:rsidR="00003927" w:rsidRPr="00F31D57">
        <w:tc>
          <w:tcPr>
            <w:tcW w:w="1008" w:type="dxa"/>
            <w:gridSpan w:val="2"/>
          </w:tcPr>
          <w:p w:rsidR="00003927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28</w:t>
            </w:r>
          </w:p>
        </w:tc>
        <w:tc>
          <w:tcPr>
            <w:tcW w:w="5580" w:type="dxa"/>
          </w:tcPr>
          <w:p w:rsidR="00003927" w:rsidRPr="00285DE8" w:rsidRDefault="00387B6C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Reading Time</w:t>
            </w:r>
          </w:p>
        </w:tc>
        <w:tc>
          <w:tcPr>
            <w:tcW w:w="4428" w:type="dxa"/>
          </w:tcPr>
          <w:p w:rsidR="00003927" w:rsidRPr="0048417A" w:rsidRDefault="00003927" w:rsidP="00CE01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  <w:tr w:rsidR="003A32ED" w:rsidRPr="00F31D57">
        <w:tc>
          <w:tcPr>
            <w:tcW w:w="11016" w:type="dxa"/>
            <w:gridSpan w:val="4"/>
            <w:shd w:val="clear" w:color="auto" w:fill="A6A6A6" w:themeFill="background1" w:themeFillShade="A6"/>
          </w:tcPr>
          <w:p w:rsidR="003A32ED" w:rsidRPr="00AB2AFF" w:rsidRDefault="003A32ED" w:rsidP="008A7F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F31D57">
              <w:rPr>
                <w:rFonts w:asciiTheme="majorHAnsi" w:hAnsiTheme="majorHAnsi" w:cs="Tahoma"/>
                <w:b/>
                <w:sz w:val="22"/>
              </w:rPr>
              <w:t>WEEK 3</w:t>
            </w:r>
            <w:r w:rsidR="006324CE">
              <w:rPr>
                <w:rFonts w:asciiTheme="majorHAnsi" w:hAnsiTheme="majorHAnsi" w:cs="Tahoma"/>
                <w:b/>
                <w:sz w:val="22"/>
              </w:rPr>
              <w:t xml:space="preserve">: </w:t>
            </w:r>
            <w:r w:rsidR="00AB2AFF">
              <w:rPr>
                <w:rFonts w:asciiTheme="majorHAnsi" w:hAnsiTheme="majorHAnsi" w:cs="Tahoma"/>
                <w:b/>
                <w:sz w:val="22"/>
              </w:rPr>
              <w:t xml:space="preserve"> </w:t>
            </w:r>
            <w:proofErr w:type="spellStart"/>
            <w:r w:rsidR="00951782" w:rsidRPr="00951782">
              <w:rPr>
                <w:rFonts w:asciiTheme="majorHAnsi" w:hAnsiTheme="majorHAnsi" w:cs="Tahoma"/>
                <w:b/>
                <w:i/>
                <w:sz w:val="22"/>
              </w:rPr>
              <w:t>Watership</w:t>
            </w:r>
            <w:proofErr w:type="spellEnd"/>
            <w:r w:rsidR="00951782" w:rsidRPr="00951782">
              <w:rPr>
                <w:rFonts w:asciiTheme="majorHAnsi" w:hAnsiTheme="majorHAnsi" w:cs="Tahoma"/>
                <w:b/>
                <w:i/>
                <w:sz w:val="22"/>
              </w:rPr>
              <w:t xml:space="preserve"> Down</w:t>
            </w:r>
            <w:r w:rsidR="00951782">
              <w:rPr>
                <w:rFonts w:asciiTheme="majorHAnsi" w:hAnsiTheme="majorHAnsi" w:cs="Tahoma"/>
                <w:b/>
                <w:sz w:val="22"/>
              </w:rPr>
              <w:t xml:space="preserve"> </w:t>
            </w: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31</w:t>
            </w:r>
          </w:p>
        </w:tc>
        <w:tc>
          <w:tcPr>
            <w:tcW w:w="5580" w:type="dxa"/>
          </w:tcPr>
          <w:p w:rsidR="003A32ED" w:rsidRPr="00B61A24" w:rsidRDefault="00387B6C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Parts of a Story</w:t>
            </w:r>
          </w:p>
        </w:tc>
        <w:tc>
          <w:tcPr>
            <w:tcW w:w="4428" w:type="dxa"/>
          </w:tcPr>
          <w:p w:rsidR="003A32ED" w:rsidRPr="00285DE8" w:rsidRDefault="003A32ED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</w:t>
            </w:r>
          </w:p>
        </w:tc>
        <w:tc>
          <w:tcPr>
            <w:tcW w:w="5580" w:type="dxa"/>
          </w:tcPr>
          <w:p w:rsidR="00B62A52" w:rsidRDefault="00B62A52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168</w:t>
            </w:r>
          </w:p>
          <w:p w:rsidR="003A32ED" w:rsidRPr="00AD6C69" w:rsidRDefault="00B62A52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AD6C69">
              <w:rPr>
                <w:rFonts w:asciiTheme="majorHAnsi" w:hAnsiTheme="majorHAnsi" w:cs="Tahoma"/>
                <w:sz w:val="22"/>
              </w:rPr>
              <w:t>My Access</w:t>
            </w:r>
          </w:p>
        </w:tc>
        <w:tc>
          <w:tcPr>
            <w:tcW w:w="4428" w:type="dxa"/>
          </w:tcPr>
          <w:p w:rsidR="003A32ED" w:rsidRPr="00285DE8" w:rsidRDefault="003A32ED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</w:t>
            </w:r>
          </w:p>
        </w:tc>
        <w:tc>
          <w:tcPr>
            <w:tcW w:w="5580" w:type="dxa"/>
          </w:tcPr>
          <w:p w:rsidR="00AB2AFF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Period 2: High School Registration Meeting</w:t>
            </w:r>
          </w:p>
          <w:p w:rsidR="00B62A52" w:rsidRDefault="00B62A52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168</w:t>
            </w:r>
          </w:p>
          <w:p w:rsidR="003A32ED" w:rsidRPr="00AD6C69" w:rsidRDefault="00B62A52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AD6C69">
              <w:rPr>
                <w:rFonts w:asciiTheme="majorHAnsi" w:hAnsiTheme="majorHAnsi" w:cs="Tahoma"/>
                <w:sz w:val="22"/>
              </w:rPr>
              <w:t>My Access</w:t>
            </w:r>
          </w:p>
        </w:tc>
        <w:tc>
          <w:tcPr>
            <w:tcW w:w="4428" w:type="dxa"/>
          </w:tcPr>
          <w:p w:rsidR="003A32ED" w:rsidRPr="00285DE8" w:rsidRDefault="00AB2AFF" w:rsidP="00AB2A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My Access 1 (60)</w:t>
            </w: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3</w:t>
            </w:r>
          </w:p>
        </w:tc>
        <w:tc>
          <w:tcPr>
            <w:tcW w:w="5580" w:type="dxa"/>
          </w:tcPr>
          <w:p w:rsidR="00DF14E2" w:rsidRPr="00DF14E2" w:rsidRDefault="00B62A52" w:rsidP="00703C9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Spring Pictures</w:t>
            </w:r>
          </w:p>
          <w:p w:rsidR="003A32ED" w:rsidRPr="00387B6C" w:rsidRDefault="008A7F90" w:rsidP="00703C9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proofErr w:type="spellStart"/>
            <w:r>
              <w:rPr>
                <w:rFonts w:asciiTheme="majorHAnsi" w:hAnsiTheme="majorHAnsi" w:cs="Tahoma"/>
                <w:i/>
                <w:sz w:val="22"/>
              </w:rPr>
              <w:t>Watership</w:t>
            </w:r>
            <w:proofErr w:type="spellEnd"/>
            <w:r>
              <w:rPr>
                <w:rFonts w:asciiTheme="majorHAnsi" w:hAnsiTheme="majorHAnsi" w:cs="Tahoma"/>
                <w:i/>
                <w:sz w:val="22"/>
              </w:rPr>
              <w:t xml:space="preserve"> Down</w:t>
            </w:r>
            <w:r w:rsidR="00387B6C">
              <w:rPr>
                <w:rFonts w:asciiTheme="majorHAnsi" w:hAnsiTheme="majorHAnsi" w:cs="Tahoma"/>
                <w:i/>
                <w:sz w:val="22"/>
              </w:rPr>
              <w:t xml:space="preserve"> </w:t>
            </w:r>
            <w:r w:rsidR="00387B6C" w:rsidRPr="00DF14E2">
              <w:rPr>
                <w:rFonts w:asciiTheme="majorHAnsi" w:hAnsiTheme="majorHAnsi" w:cs="Tahoma"/>
                <w:sz w:val="22"/>
              </w:rPr>
              <w:t>Introduction</w:t>
            </w:r>
          </w:p>
        </w:tc>
        <w:tc>
          <w:tcPr>
            <w:tcW w:w="4428" w:type="dxa"/>
          </w:tcPr>
          <w:p w:rsidR="003A32ED" w:rsidRPr="00387B6C" w:rsidRDefault="00DF14E2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Learning Log: Jan. </w:t>
            </w:r>
            <w:r w:rsidR="00786D0B">
              <w:rPr>
                <w:rFonts w:asciiTheme="majorHAnsi" w:hAnsiTheme="majorHAnsi" w:cs="Tahoma"/>
                <w:sz w:val="22"/>
              </w:rPr>
              <w:t xml:space="preserve">27, </w:t>
            </w:r>
            <w:r>
              <w:rPr>
                <w:rFonts w:asciiTheme="majorHAnsi" w:hAnsiTheme="majorHAnsi" w:cs="Tahoma"/>
                <w:sz w:val="22"/>
              </w:rPr>
              <w:t>31</w:t>
            </w:r>
            <w:r w:rsidR="00786D0B">
              <w:rPr>
                <w:rFonts w:asciiTheme="majorHAnsi" w:hAnsiTheme="majorHAnsi" w:cs="Tahoma"/>
                <w:sz w:val="22"/>
              </w:rPr>
              <w:t>,</w:t>
            </w:r>
            <w:r>
              <w:rPr>
                <w:rFonts w:asciiTheme="majorHAnsi" w:hAnsiTheme="majorHAnsi" w:cs="Tahoma"/>
                <w:sz w:val="22"/>
              </w:rPr>
              <w:t xml:space="preserve"> and Feb. 3</w:t>
            </w:r>
            <w:r w:rsidR="00A11A09">
              <w:rPr>
                <w:rFonts w:asciiTheme="majorHAnsi" w:hAnsiTheme="majorHAnsi" w:cs="Tahoma"/>
                <w:sz w:val="22"/>
              </w:rPr>
              <w:t xml:space="preserve"> (15</w:t>
            </w:r>
            <w:r w:rsidR="00F0143C">
              <w:rPr>
                <w:rFonts w:asciiTheme="majorHAnsi" w:hAnsiTheme="majorHAnsi" w:cs="Tahoma"/>
                <w:sz w:val="22"/>
              </w:rPr>
              <w:t>)</w:t>
            </w: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4</w:t>
            </w:r>
          </w:p>
        </w:tc>
        <w:tc>
          <w:tcPr>
            <w:tcW w:w="5580" w:type="dxa"/>
          </w:tcPr>
          <w:p w:rsidR="003A32ED" w:rsidRPr="00636CF3" w:rsidRDefault="00AB2AFF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That, Which, and Who</w:t>
            </w:r>
          </w:p>
        </w:tc>
        <w:tc>
          <w:tcPr>
            <w:tcW w:w="4428" w:type="dxa"/>
          </w:tcPr>
          <w:p w:rsidR="003A32ED" w:rsidRPr="00285DE8" w:rsidRDefault="003A32ED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6324CE" w:rsidRPr="00F31D57">
        <w:tc>
          <w:tcPr>
            <w:tcW w:w="11016" w:type="dxa"/>
            <w:gridSpan w:val="4"/>
            <w:shd w:val="clear" w:color="auto" w:fill="A6A6A6" w:themeFill="background1" w:themeFillShade="A6"/>
          </w:tcPr>
          <w:p w:rsidR="006324CE" w:rsidRPr="003A32ED" w:rsidRDefault="006324CE" w:rsidP="008A7F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3A32ED">
              <w:rPr>
                <w:rFonts w:asciiTheme="majorHAnsi" w:hAnsiTheme="majorHAnsi" w:cs="Tahoma"/>
                <w:b/>
                <w:sz w:val="22"/>
              </w:rPr>
              <w:t>WEEK 4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: </w:t>
            </w:r>
            <w:r w:rsidR="00951782">
              <w:rPr>
                <w:rFonts w:asciiTheme="majorHAnsi" w:hAnsiTheme="majorHAnsi" w:cs="Tahoma"/>
                <w:b/>
                <w:sz w:val="22"/>
              </w:rPr>
              <w:t>The Personal Essay</w:t>
            </w: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7</w:t>
            </w:r>
          </w:p>
        </w:tc>
        <w:tc>
          <w:tcPr>
            <w:tcW w:w="5580" w:type="dxa"/>
          </w:tcPr>
          <w:p w:rsidR="003A32ED" w:rsidRPr="00D51811" w:rsidRDefault="00D51811" w:rsidP="007459A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Personal Essay Introduction: Love and </w:t>
            </w:r>
            <w:r>
              <w:rPr>
                <w:rFonts w:asciiTheme="majorHAnsi" w:hAnsiTheme="majorHAnsi" w:cs="Tahoma"/>
                <w:i/>
                <w:sz w:val="22"/>
              </w:rPr>
              <w:t>This I Believe</w:t>
            </w:r>
          </w:p>
        </w:tc>
        <w:tc>
          <w:tcPr>
            <w:tcW w:w="4428" w:type="dxa"/>
          </w:tcPr>
          <w:p w:rsidR="003A32ED" w:rsidRPr="00285DE8" w:rsidRDefault="003A32ED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8</w:t>
            </w:r>
          </w:p>
        </w:tc>
        <w:tc>
          <w:tcPr>
            <w:tcW w:w="5580" w:type="dxa"/>
          </w:tcPr>
          <w:p w:rsidR="00AB2AFF" w:rsidRPr="00AB2AFF" w:rsidRDefault="00AB2AFF" w:rsidP="00FD41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QUIZ REVIEW: </w:t>
            </w:r>
            <w:r w:rsidRPr="00AB2AFF">
              <w:rPr>
                <w:rFonts w:asciiTheme="majorHAnsi" w:hAnsiTheme="majorHAnsi" w:cs="Tahoma"/>
                <w:sz w:val="22"/>
              </w:rPr>
              <w:t>That, Which, and Who</w:t>
            </w:r>
          </w:p>
          <w:p w:rsidR="003A32ED" w:rsidRPr="00D51811" w:rsidRDefault="006612BE" w:rsidP="00FD41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Love Essay Deconstruction</w:t>
            </w:r>
          </w:p>
        </w:tc>
        <w:tc>
          <w:tcPr>
            <w:tcW w:w="4428" w:type="dxa"/>
          </w:tcPr>
          <w:p w:rsidR="003A32ED" w:rsidRPr="00285DE8" w:rsidRDefault="003A32ED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9</w:t>
            </w:r>
          </w:p>
        </w:tc>
        <w:tc>
          <w:tcPr>
            <w:tcW w:w="5580" w:type="dxa"/>
          </w:tcPr>
          <w:p w:rsidR="00AB2AFF" w:rsidRDefault="00DF14E2" w:rsidP="00636C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3A32ED" w:rsidRPr="00D51811" w:rsidRDefault="00D51811" w:rsidP="00636C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Love Essay Work Time</w:t>
            </w:r>
          </w:p>
        </w:tc>
        <w:tc>
          <w:tcPr>
            <w:tcW w:w="4428" w:type="dxa"/>
          </w:tcPr>
          <w:p w:rsidR="003A32ED" w:rsidRPr="00A46006" w:rsidRDefault="003A32ED" w:rsidP="00786D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10</w:t>
            </w:r>
          </w:p>
        </w:tc>
        <w:tc>
          <w:tcPr>
            <w:tcW w:w="5580" w:type="dxa"/>
          </w:tcPr>
          <w:p w:rsidR="00786D0B" w:rsidRDefault="00AB2AFF" w:rsidP="000E128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Period </w:t>
            </w:r>
            <w:r w:rsidR="00AD6C69">
              <w:rPr>
                <w:rFonts w:asciiTheme="majorHAnsi" w:hAnsiTheme="majorHAnsi" w:cs="Tahoma"/>
                <w:i/>
                <w:sz w:val="22"/>
              </w:rPr>
              <w:t>2</w:t>
            </w:r>
            <w:r w:rsidR="00B62A52">
              <w:rPr>
                <w:rFonts w:asciiTheme="majorHAnsi" w:hAnsiTheme="majorHAnsi" w:cs="Tahoma"/>
                <w:i/>
                <w:sz w:val="22"/>
              </w:rPr>
              <w:t>: High School Registration Q&amp;A Meeting</w:t>
            </w:r>
          </w:p>
          <w:p w:rsidR="00786D0B" w:rsidRPr="00AB2AFF" w:rsidRDefault="00786D0B" w:rsidP="00786D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AB2AFF">
              <w:rPr>
                <w:rFonts w:asciiTheme="majorHAnsi" w:hAnsiTheme="majorHAnsi" w:cs="Tahoma"/>
                <w:b/>
                <w:sz w:val="22"/>
              </w:rPr>
              <w:t>QUIZ: That, Which, and Who</w:t>
            </w:r>
          </w:p>
          <w:p w:rsidR="003A32ED" w:rsidRPr="00206709" w:rsidRDefault="00AD6C69" w:rsidP="000E128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Writing Short Answers</w:t>
            </w:r>
          </w:p>
        </w:tc>
        <w:tc>
          <w:tcPr>
            <w:tcW w:w="4428" w:type="dxa"/>
          </w:tcPr>
          <w:p w:rsidR="00786D0B" w:rsidRDefault="00387B6C" w:rsidP="00DF14E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Learning Log</w:t>
            </w:r>
            <w:r w:rsidR="00DF14E2">
              <w:rPr>
                <w:rFonts w:asciiTheme="majorHAnsi" w:hAnsiTheme="majorHAnsi" w:cs="Tahoma"/>
                <w:sz w:val="22"/>
              </w:rPr>
              <w:t xml:space="preserve">: </w:t>
            </w:r>
            <w:r w:rsidR="00EC01BE">
              <w:rPr>
                <w:rFonts w:asciiTheme="majorHAnsi" w:hAnsiTheme="majorHAnsi" w:cs="Tahoma"/>
                <w:sz w:val="22"/>
              </w:rPr>
              <w:t>February</w:t>
            </w:r>
            <w:r w:rsidR="00DF14E2">
              <w:rPr>
                <w:rFonts w:asciiTheme="majorHAnsi" w:hAnsiTheme="majorHAnsi" w:cs="Tahoma"/>
                <w:sz w:val="22"/>
              </w:rPr>
              <w:t xml:space="preserve"> 7, 8, and 10</w:t>
            </w:r>
            <w:r w:rsidR="00D028FF">
              <w:rPr>
                <w:rFonts w:asciiTheme="majorHAnsi" w:hAnsiTheme="majorHAnsi" w:cs="Tahoma"/>
                <w:sz w:val="22"/>
              </w:rPr>
              <w:t xml:space="preserve"> (15)</w:t>
            </w:r>
          </w:p>
          <w:p w:rsidR="00786D0B" w:rsidRPr="00786D0B" w:rsidRDefault="00786D0B" w:rsidP="00786D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QUIZ REVIEW: </w:t>
            </w:r>
            <w:r w:rsidRPr="00AB2AFF">
              <w:rPr>
                <w:rFonts w:asciiTheme="majorHAnsi" w:hAnsiTheme="majorHAnsi" w:cs="Tahoma"/>
                <w:sz w:val="22"/>
              </w:rPr>
              <w:t>That, Which, and Who</w:t>
            </w:r>
          </w:p>
          <w:p w:rsidR="003A32ED" w:rsidRPr="008A7F90" w:rsidRDefault="00786D0B" w:rsidP="00DF14E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AB2AFF">
              <w:rPr>
                <w:rFonts w:asciiTheme="majorHAnsi" w:hAnsiTheme="majorHAnsi" w:cs="Tahoma"/>
                <w:b/>
                <w:sz w:val="22"/>
              </w:rPr>
              <w:t>QUIZ: That, Which, and Who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 (10)</w:t>
            </w: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11</w:t>
            </w:r>
          </w:p>
        </w:tc>
        <w:tc>
          <w:tcPr>
            <w:tcW w:w="5580" w:type="dxa"/>
          </w:tcPr>
          <w:p w:rsidR="003A32ED" w:rsidRPr="00F31D57" w:rsidRDefault="00CF1E16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Theme</w:t>
            </w:r>
          </w:p>
        </w:tc>
        <w:tc>
          <w:tcPr>
            <w:tcW w:w="4428" w:type="dxa"/>
          </w:tcPr>
          <w:p w:rsidR="003A32ED" w:rsidRPr="00285DE8" w:rsidRDefault="003A32ED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</w:tbl>
    <w:p w:rsidR="00951782" w:rsidRDefault="00951782"/>
    <w:p w:rsidR="00951782" w:rsidRDefault="009517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5580"/>
        <w:gridCol w:w="4428"/>
      </w:tblGrid>
      <w:tr w:rsidR="00AB2AFF" w:rsidRPr="00F31D57">
        <w:tc>
          <w:tcPr>
            <w:tcW w:w="1008" w:type="dxa"/>
            <w:shd w:val="clear" w:color="auto" w:fill="000000" w:themeFill="text1"/>
          </w:tcPr>
          <w:p w:rsidR="00AB2AFF" w:rsidRPr="0068527B" w:rsidRDefault="00AB2AFF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DATE</w:t>
            </w:r>
          </w:p>
        </w:tc>
        <w:tc>
          <w:tcPr>
            <w:tcW w:w="5580" w:type="dxa"/>
            <w:shd w:val="clear" w:color="auto" w:fill="000000" w:themeFill="text1"/>
          </w:tcPr>
          <w:p w:rsidR="00AB2AFF" w:rsidRPr="0068527B" w:rsidRDefault="00AB2AFF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proofErr w:type="gramStart"/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ASSIGNMENT(</w:t>
            </w:r>
            <w:proofErr w:type="gramEnd"/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S)</w:t>
            </w:r>
          </w:p>
        </w:tc>
        <w:tc>
          <w:tcPr>
            <w:tcW w:w="4428" w:type="dxa"/>
            <w:shd w:val="clear" w:color="auto" w:fill="000000" w:themeFill="text1"/>
          </w:tcPr>
          <w:p w:rsidR="00AB2AFF" w:rsidRPr="0068527B" w:rsidRDefault="00AB2AFF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DUE (Points)</w:t>
            </w:r>
          </w:p>
        </w:tc>
      </w:tr>
      <w:tr w:rsidR="00AB2AFF" w:rsidRPr="00F31D57">
        <w:tc>
          <w:tcPr>
            <w:tcW w:w="11016" w:type="dxa"/>
            <w:gridSpan w:val="3"/>
            <w:shd w:val="clear" w:color="auto" w:fill="A6A6A6" w:themeFill="background1" w:themeFillShade="A6"/>
          </w:tcPr>
          <w:p w:rsidR="00AB2AFF" w:rsidRPr="00285DE8" w:rsidRDefault="00AB2AFF" w:rsidP="008A7F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F31D57">
              <w:rPr>
                <w:rFonts w:asciiTheme="majorHAnsi" w:hAnsiTheme="majorHAnsi" w:cs="Tahoma"/>
                <w:b/>
                <w:sz w:val="22"/>
              </w:rPr>
              <w:t>WEEK 5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: </w:t>
            </w:r>
            <w:r w:rsidR="00951782">
              <w:rPr>
                <w:rFonts w:asciiTheme="majorHAnsi" w:hAnsiTheme="majorHAnsi" w:cs="Tahoma"/>
                <w:b/>
                <w:sz w:val="22"/>
              </w:rPr>
              <w:t>Love Essay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14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D51811" w:rsidRDefault="00D51811" w:rsidP="000A45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proofErr w:type="spellStart"/>
            <w:r w:rsidRPr="00D51811">
              <w:rPr>
                <w:rFonts w:asciiTheme="majorHAnsi" w:hAnsiTheme="majorHAnsi" w:cs="Tahoma"/>
                <w:i/>
                <w:sz w:val="22"/>
              </w:rPr>
              <w:t>Watership</w:t>
            </w:r>
            <w:proofErr w:type="spellEnd"/>
            <w:r w:rsidRPr="00D51811">
              <w:rPr>
                <w:rFonts w:asciiTheme="majorHAnsi" w:hAnsiTheme="majorHAnsi" w:cs="Tahoma"/>
                <w:i/>
                <w:sz w:val="22"/>
              </w:rPr>
              <w:t xml:space="preserve"> Down</w:t>
            </w:r>
            <w:r>
              <w:rPr>
                <w:rFonts w:asciiTheme="majorHAnsi" w:hAnsiTheme="majorHAnsi" w:cs="Tahoma"/>
                <w:sz w:val="22"/>
              </w:rPr>
              <w:t xml:space="preserve"> Part 1 Quiz and Discussion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6612BE" w:rsidRDefault="006612BE" w:rsidP="006612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6612BE">
              <w:rPr>
                <w:rFonts w:asciiTheme="majorHAnsi" w:hAnsiTheme="majorHAnsi" w:cs="Tahoma"/>
                <w:b/>
                <w:sz w:val="22"/>
              </w:rPr>
              <w:t>QUIZ:</w:t>
            </w:r>
            <w:r w:rsidRPr="006612BE">
              <w:rPr>
                <w:rFonts w:asciiTheme="majorHAnsi" w:hAnsiTheme="majorHAnsi" w:cs="Tahoma"/>
                <w:b/>
                <w:i/>
                <w:sz w:val="22"/>
              </w:rPr>
              <w:t xml:space="preserve"> </w:t>
            </w:r>
            <w:proofErr w:type="spellStart"/>
            <w:r w:rsidRPr="006612BE">
              <w:rPr>
                <w:rFonts w:asciiTheme="majorHAnsi" w:hAnsiTheme="majorHAnsi" w:cs="Tahoma"/>
                <w:b/>
                <w:i/>
                <w:sz w:val="22"/>
              </w:rPr>
              <w:t>Watership</w:t>
            </w:r>
            <w:proofErr w:type="spellEnd"/>
            <w:r w:rsidRPr="006612BE">
              <w:rPr>
                <w:rFonts w:asciiTheme="majorHAnsi" w:hAnsiTheme="majorHAnsi" w:cs="Tahoma"/>
                <w:b/>
                <w:i/>
                <w:sz w:val="22"/>
              </w:rPr>
              <w:t xml:space="preserve"> Down</w:t>
            </w:r>
            <w:r w:rsidRPr="006612BE">
              <w:rPr>
                <w:rFonts w:asciiTheme="majorHAnsi" w:hAnsiTheme="majorHAnsi" w:cs="Tahoma"/>
                <w:b/>
                <w:sz w:val="22"/>
              </w:rPr>
              <w:t xml:space="preserve"> Part 1 </w:t>
            </w:r>
            <w:r>
              <w:rPr>
                <w:rFonts w:asciiTheme="majorHAnsi" w:hAnsiTheme="majorHAnsi" w:cs="Tahoma"/>
                <w:b/>
                <w:sz w:val="22"/>
              </w:rPr>
              <w:t>(30)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15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4434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High School Registration Cards DUE in Language Arts </w:t>
            </w:r>
          </w:p>
          <w:p w:rsidR="00AB2AFF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AT2</w:t>
            </w:r>
          </w:p>
          <w:p w:rsidR="00AB2AFF" w:rsidRPr="00AD6C69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AD6C69">
              <w:rPr>
                <w:rFonts w:asciiTheme="majorHAnsi" w:hAnsiTheme="majorHAnsi" w:cs="Tahoma"/>
                <w:sz w:val="22"/>
              </w:rPr>
              <w:t>My Access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My Access 2 (30)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16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A35E43" w:rsidRDefault="00AB2AFF" w:rsidP="004434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AB2AFF" w:rsidRPr="00D51811" w:rsidRDefault="00D51811" w:rsidP="004434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Poetry Assignment 1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17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D51811" w:rsidRDefault="00D51811" w:rsidP="004434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Love Essay Rough Draft Feedback</w:t>
            </w:r>
            <w:r w:rsidR="006612BE">
              <w:rPr>
                <w:rFonts w:asciiTheme="majorHAnsi" w:hAnsiTheme="majorHAnsi" w:cs="Tahoma"/>
                <w:sz w:val="22"/>
              </w:rPr>
              <w:t>—Classmates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Learning Log: February 14, 15, and 17 (15)</w:t>
            </w:r>
          </w:p>
          <w:p w:rsidR="00AB2AFF" w:rsidRPr="00087921" w:rsidRDefault="006612BE" w:rsidP="006612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 w:rsidRPr="00087921">
              <w:rPr>
                <w:rFonts w:asciiTheme="majorHAnsi" w:hAnsiTheme="majorHAnsi" w:cs="Tahoma"/>
                <w:sz w:val="22"/>
              </w:rPr>
              <w:t>Love Essay Rough Draft 1</w:t>
            </w:r>
            <w:r w:rsidR="00087921">
              <w:rPr>
                <w:rFonts w:asciiTheme="majorHAnsi" w:hAnsiTheme="majorHAnsi" w:cs="Tahoma"/>
                <w:sz w:val="22"/>
              </w:rPr>
              <w:t xml:space="preserve"> (15)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18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E101C8" w:rsidRDefault="006612BE" w:rsidP="004434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Reading Time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6612BE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Poetry Assignment 1 (20)</w:t>
            </w:r>
          </w:p>
        </w:tc>
      </w:tr>
      <w:tr w:rsidR="00AB2AFF" w:rsidRPr="00F31D57">
        <w:tc>
          <w:tcPr>
            <w:tcW w:w="11016" w:type="dxa"/>
            <w:gridSpan w:val="3"/>
            <w:shd w:val="clear" w:color="auto" w:fill="A6A6A6" w:themeFill="background1" w:themeFillShade="A6"/>
          </w:tcPr>
          <w:p w:rsidR="00AB2AFF" w:rsidRPr="0068527B" w:rsidRDefault="00AB2AFF" w:rsidP="008A7F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 xml:space="preserve">WEEK 6: </w:t>
            </w:r>
            <w:r w:rsidR="00951782" w:rsidRPr="00951782">
              <w:rPr>
                <w:rFonts w:asciiTheme="majorHAnsi" w:hAnsiTheme="majorHAnsi" w:cs="Tahoma"/>
                <w:b/>
                <w:i/>
                <w:sz w:val="22"/>
              </w:rPr>
              <w:t>This I Believe</w:t>
            </w:r>
            <w:r w:rsidR="00951782">
              <w:rPr>
                <w:rFonts w:asciiTheme="majorHAnsi" w:hAnsiTheme="majorHAnsi" w:cs="Tahoma"/>
                <w:b/>
                <w:sz w:val="22"/>
              </w:rPr>
              <w:t xml:space="preserve"> Essay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21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B62A52" w:rsidRDefault="00AB2AFF" w:rsidP="004434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Presidents’ Day—No School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22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8A7F90" w:rsidRDefault="008A7F90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 w:rsidRPr="008A7F90">
              <w:rPr>
                <w:rFonts w:asciiTheme="majorHAnsi" w:hAnsiTheme="majorHAnsi" w:cs="Tahoma"/>
                <w:i/>
                <w:sz w:val="22"/>
              </w:rPr>
              <w:t>Periods 3 and 4: Guest Speaker for Geography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E40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rPr>
          <w:trHeight w:val="269"/>
        </w:trPr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23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0143C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Wednesday </w:t>
            </w:r>
            <w:r w:rsidR="00FC6597">
              <w:rPr>
                <w:rFonts w:asciiTheme="majorHAnsi" w:hAnsiTheme="majorHAnsi" w:cs="Tahoma"/>
                <w:sz w:val="22"/>
              </w:rPr>
              <w:t>Word</w:t>
            </w:r>
          </w:p>
          <w:p w:rsidR="00AB2AFF" w:rsidRPr="006612BE" w:rsidRDefault="006612BE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proofErr w:type="spellStart"/>
            <w:r>
              <w:rPr>
                <w:rFonts w:asciiTheme="majorHAnsi" w:hAnsiTheme="majorHAnsi" w:cs="Tahoma"/>
                <w:i/>
                <w:sz w:val="22"/>
              </w:rPr>
              <w:t>Watership</w:t>
            </w:r>
            <w:proofErr w:type="spellEnd"/>
            <w:r>
              <w:rPr>
                <w:rFonts w:asciiTheme="majorHAnsi" w:hAnsiTheme="majorHAnsi" w:cs="Tahoma"/>
                <w:i/>
                <w:sz w:val="22"/>
              </w:rPr>
              <w:t xml:space="preserve"> Down </w:t>
            </w:r>
            <w:r>
              <w:rPr>
                <w:rFonts w:asciiTheme="majorHAnsi" w:hAnsiTheme="majorHAnsi" w:cs="Tahoma"/>
                <w:sz w:val="22"/>
              </w:rPr>
              <w:t>Part 2 Quiz and Discussion</w:t>
            </w:r>
          </w:p>
        </w:tc>
        <w:tc>
          <w:tcPr>
            <w:tcW w:w="4428" w:type="dxa"/>
            <w:shd w:val="clear" w:color="auto" w:fill="FFFFFF" w:themeFill="background1"/>
          </w:tcPr>
          <w:p w:rsidR="006612BE" w:rsidRPr="00087921" w:rsidRDefault="006612BE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087921">
              <w:rPr>
                <w:rFonts w:asciiTheme="majorHAnsi" w:hAnsiTheme="majorHAnsi" w:cs="Tahoma"/>
                <w:sz w:val="22"/>
              </w:rPr>
              <w:t xml:space="preserve">Love Essay Rough Draft 2—Ms. </w:t>
            </w:r>
            <w:proofErr w:type="spellStart"/>
            <w:r w:rsidRPr="00087921">
              <w:rPr>
                <w:rFonts w:asciiTheme="majorHAnsi" w:hAnsiTheme="majorHAnsi" w:cs="Tahoma"/>
                <w:sz w:val="22"/>
              </w:rPr>
              <w:t>Palfreyman</w:t>
            </w:r>
            <w:proofErr w:type="spellEnd"/>
          </w:p>
          <w:p w:rsidR="00AB2AFF" w:rsidRPr="00F31D57" w:rsidRDefault="006612BE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6612BE">
              <w:rPr>
                <w:rFonts w:asciiTheme="majorHAnsi" w:hAnsiTheme="majorHAnsi" w:cs="Tahoma"/>
                <w:b/>
                <w:sz w:val="22"/>
              </w:rPr>
              <w:t>QUIZ:</w:t>
            </w:r>
            <w:r w:rsidRPr="006612BE">
              <w:rPr>
                <w:rFonts w:asciiTheme="majorHAnsi" w:hAnsiTheme="majorHAnsi" w:cs="Tahoma"/>
                <w:b/>
                <w:i/>
                <w:sz w:val="22"/>
              </w:rPr>
              <w:t xml:space="preserve"> </w:t>
            </w:r>
            <w:proofErr w:type="spellStart"/>
            <w:r w:rsidRPr="006612BE">
              <w:rPr>
                <w:rFonts w:asciiTheme="majorHAnsi" w:hAnsiTheme="majorHAnsi" w:cs="Tahoma"/>
                <w:b/>
                <w:i/>
                <w:sz w:val="22"/>
              </w:rPr>
              <w:t>Watership</w:t>
            </w:r>
            <w:proofErr w:type="spellEnd"/>
            <w:r w:rsidRPr="006612BE">
              <w:rPr>
                <w:rFonts w:asciiTheme="majorHAnsi" w:hAnsiTheme="majorHAnsi" w:cs="Tahoma"/>
                <w:b/>
                <w:i/>
                <w:sz w:val="22"/>
              </w:rPr>
              <w:t xml:space="preserve"> Down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 Part 2</w:t>
            </w:r>
            <w:r w:rsidRPr="006612BE">
              <w:rPr>
                <w:rFonts w:asciiTheme="majorHAnsi" w:hAnsiTheme="majorHAnsi" w:cs="Tahoma"/>
                <w:b/>
                <w:sz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2"/>
              </w:rPr>
              <w:t>(30)</w:t>
            </w:r>
          </w:p>
        </w:tc>
      </w:tr>
      <w:tr w:rsidR="00AB2AFF" w:rsidRPr="00F31D57">
        <w:trPr>
          <w:trHeight w:val="269"/>
        </w:trPr>
        <w:tc>
          <w:tcPr>
            <w:tcW w:w="1008" w:type="dxa"/>
            <w:shd w:val="clear" w:color="auto" w:fill="FFFFFF" w:themeFill="background1"/>
          </w:tcPr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24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E101C8" w:rsidRDefault="006612BE" w:rsidP="006612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This I Believe Essay </w:t>
            </w:r>
            <w:r w:rsidRPr="00AD6C69">
              <w:rPr>
                <w:rFonts w:asciiTheme="majorHAnsi" w:hAnsiTheme="majorHAnsi" w:cs="Tahoma"/>
                <w:sz w:val="22"/>
              </w:rPr>
              <w:t>Introduction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AC350A" w:rsidRDefault="00AB2AFF" w:rsidP="00AD6C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  <w:tr w:rsidR="00AB2AFF" w:rsidRPr="00F31D57">
        <w:trPr>
          <w:trHeight w:val="269"/>
        </w:trPr>
        <w:tc>
          <w:tcPr>
            <w:tcW w:w="1008" w:type="dxa"/>
            <w:shd w:val="clear" w:color="auto" w:fill="FFFFFF" w:themeFill="background1"/>
          </w:tcPr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25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B62A52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Midterms</w:t>
            </w:r>
          </w:p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LIBRARY</w:t>
            </w:r>
          </w:p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Reading Time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1016" w:type="dxa"/>
            <w:gridSpan w:val="3"/>
            <w:shd w:val="clear" w:color="auto" w:fill="A6A6A6" w:themeFill="background1" w:themeFillShade="A6"/>
          </w:tcPr>
          <w:p w:rsidR="00AB2AFF" w:rsidRPr="00F31D57" w:rsidRDefault="00AB2AFF" w:rsidP="008A7F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 xml:space="preserve">WEEK 7: </w:t>
            </w:r>
            <w:r w:rsidR="00951782" w:rsidRPr="00951782">
              <w:rPr>
                <w:rFonts w:asciiTheme="majorHAnsi" w:hAnsiTheme="majorHAnsi" w:cs="Tahoma"/>
                <w:b/>
                <w:i/>
                <w:sz w:val="22"/>
              </w:rPr>
              <w:t>This I Believe</w:t>
            </w:r>
            <w:r w:rsidR="00951782">
              <w:rPr>
                <w:rFonts w:asciiTheme="majorHAnsi" w:hAnsiTheme="majorHAnsi" w:cs="Tahoma"/>
                <w:b/>
                <w:sz w:val="22"/>
              </w:rPr>
              <w:t xml:space="preserve"> Essay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28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31D57" w:rsidRDefault="006612BE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6612BE">
              <w:rPr>
                <w:rFonts w:asciiTheme="majorHAnsi" w:hAnsiTheme="majorHAnsi" w:cs="Tahoma"/>
                <w:i/>
                <w:sz w:val="22"/>
              </w:rPr>
              <w:t>This I Believe</w:t>
            </w:r>
            <w:r>
              <w:rPr>
                <w:rFonts w:asciiTheme="majorHAnsi" w:hAnsiTheme="majorHAnsi" w:cs="Tahoma"/>
                <w:sz w:val="22"/>
              </w:rPr>
              <w:t xml:space="preserve"> Deconstruction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330D1A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Parent-Teacher Conferences </w:t>
            </w:r>
          </w:p>
          <w:p w:rsidR="00AB2AFF" w:rsidRPr="006612BE" w:rsidRDefault="006612BE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This I Believe </w:t>
            </w:r>
            <w:r>
              <w:rPr>
                <w:rFonts w:asciiTheme="majorHAnsi" w:hAnsiTheme="majorHAnsi" w:cs="Tahoma"/>
                <w:sz w:val="22"/>
              </w:rPr>
              <w:t>Work Time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5F5C35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2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Parent-Teacher Conferences</w:t>
            </w:r>
          </w:p>
          <w:p w:rsidR="00AB2AFF" w:rsidRPr="00F0143C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AB2AFF" w:rsidRPr="006612BE" w:rsidRDefault="006612BE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Poetry Assignment 2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97B8A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3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31D57" w:rsidRDefault="006612BE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proofErr w:type="spellStart"/>
            <w:r>
              <w:rPr>
                <w:rFonts w:asciiTheme="majorHAnsi" w:hAnsiTheme="majorHAnsi" w:cs="Tahoma"/>
                <w:i/>
                <w:sz w:val="22"/>
              </w:rPr>
              <w:t>Watership</w:t>
            </w:r>
            <w:proofErr w:type="spellEnd"/>
            <w:r>
              <w:rPr>
                <w:rFonts w:asciiTheme="majorHAnsi" w:hAnsiTheme="majorHAnsi" w:cs="Tahoma"/>
                <w:i/>
                <w:sz w:val="22"/>
              </w:rPr>
              <w:t xml:space="preserve"> Down </w:t>
            </w:r>
            <w:r>
              <w:rPr>
                <w:rFonts w:asciiTheme="majorHAnsi" w:hAnsiTheme="majorHAnsi" w:cs="Tahoma"/>
                <w:sz w:val="22"/>
              </w:rPr>
              <w:t>Part 3 Quiz and Discussion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Default="00AB2AFF" w:rsidP="006E40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Learning Log: Feb</w:t>
            </w:r>
            <w:r w:rsidR="00674293">
              <w:rPr>
                <w:rFonts w:asciiTheme="majorHAnsi" w:hAnsiTheme="majorHAnsi" w:cs="Tahoma"/>
                <w:sz w:val="22"/>
              </w:rPr>
              <w:t>. 20 and 28, Mar. 1 and 3 (20</w:t>
            </w:r>
            <w:r>
              <w:rPr>
                <w:rFonts w:asciiTheme="majorHAnsi" w:hAnsiTheme="majorHAnsi" w:cs="Tahoma"/>
                <w:sz w:val="22"/>
              </w:rPr>
              <w:t>)</w:t>
            </w:r>
          </w:p>
          <w:p w:rsidR="00087921" w:rsidRDefault="00087921" w:rsidP="006E40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>Love Essay Final Draft (100)</w:t>
            </w:r>
          </w:p>
          <w:p w:rsidR="00AB2AFF" w:rsidRPr="00F31D57" w:rsidRDefault="006612BE" w:rsidP="006E40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6612BE">
              <w:rPr>
                <w:rFonts w:asciiTheme="majorHAnsi" w:hAnsiTheme="majorHAnsi" w:cs="Tahoma"/>
                <w:b/>
                <w:sz w:val="22"/>
              </w:rPr>
              <w:t>QUIZ:</w:t>
            </w:r>
            <w:r w:rsidRPr="006612BE">
              <w:rPr>
                <w:rFonts w:asciiTheme="majorHAnsi" w:hAnsiTheme="majorHAnsi" w:cs="Tahoma"/>
                <w:b/>
                <w:i/>
                <w:sz w:val="22"/>
              </w:rPr>
              <w:t xml:space="preserve"> </w:t>
            </w:r>
            <w:proofErr w:type="spellStart"/>
            <w:r w:rsidRPr="006612BE">
              <w:rPr>
                <w:rFonts w:asciiTheme="majorHAnsi" w:hAnsiTheme="majorHAnsi" w:cs="Tahoma"/>
                <w:b/>
                <w:i/>
                <w:sz w:val="22"/>
              </w:rPr>
              <w:t>Watership</w:t>
            </w:r>
            <w:proofErr w:type="spellEnd"/>
            <w:r w:rsidRPr="006612BE">
              <w:rPr>
                <w:rFonts w:asciiTheme="majorHAnsi" w:hAnsiTheme="majorHAnsi" w:cs="Tahoma"/>
                <w:b/>
                <w:i/>
                <w:sz w:val="22"/>
              </w:rPr>
              <w:t xml:space="preserve"> Down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 Part 3</w:t>
            </w:r>
            <w:r w:rsidRPr="006612BE">
              <w:rPr>
                <w:rFonts w:asciiTheme="majorHAnsi" w:hAnsiTheme="majorHAnsi" w:cs="Tahoma"/>
                <w:b/>
                <w:sz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2"/>
              </w:rPr>
              <w:t>(30)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F97B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4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B32A4" w:rsidRDefault="00AB2AFF" w:rsidP="00F97B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Teacher Compensation Day—No School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F97B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1016" w:type="dxa"/>
            <w:gridSpan w:val="3"/>
            <w:shd w:val="clear" w:color="auto" w:fill="A6A6A6" w:themeFill="background1" w:themeFillShade="A6"/>
          </w:tcPr>
          <w:p w:rsidR="00AB2AFF" w:rsidRDefault="00AB2AFF" w:rsidP="008A7F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 xml:space="preserve">WEEK 8: </w:t>
            </w:r>
            <w:r w:rsidR="00951782" w:rsidRPr="00951782">
              <w:rPr>
                <w:rFonts w:asciiTheme="majorHAnsi" w:hAnsiTheme="majorHAnsi" w:cs="Tahoma"/>
                <w:b/>
                <w:i/>
                <w:sz w:val="22"/>
              </w:rPr>
              <w:t>This I Believe</w:t>
            </w:r>
            <w:r w:rsidR="00951782">
              <w:rPr>
                <w:rFonts w:asciiTheme="majorHAnsi" w:hAnsiTheme="majorHAnsi" w:cs="Tahoma"/>
                <w:b/>
                <w:sz w:val="22"/>
              </w:rPr>
              <w:t xml:space="preserve"> Essay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7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2801DE" w:rsidRDefault="00087921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087921">
              <w:rPr>
                <w:rFonts w:asciiTheme="majorHAnsi" w:hAnsiTheme="majorHAnsi" w:cs="Tahoma"/>
                <w:i/>
                <w:sz w:val="22"/>
              </w:rPr>
              <w:t>This I Believe</w:t>
            </w:r>
            <w:r>
              <w:rPr>
                <w:rFonts w:asciiTheme="majorHAnsi" w:hAnsiTheme="majorHAnsi" w:cs="Tahoma"/>
                <w:sz w:val="22"/>
              </w:rPr>
              <w:t xml:space="preserve"> Rough Draft Feedback—Classmates</w:t>
            </w:r>
          </w:p>
        </w:tc>
        <w:tc>
          <w:tcPr>
            <w:tcW w:w="4428" w:type="dxa"/>
            <w:shd w:val="clear" w:color="auto" w:fill="FFFFFF" w:themeFill="background1"/>
          </w:tcPr>
          <w:p w:rsidR="00087921" w:rsidRDefault="006612BE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Poetry Assignment 2 (20)</w:t>
            </w:r>
          </w:p>
          <w:p w:rsidR="00AB2AFF" w:rsidRPr="00087921" w:rsidRDefault="00087921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This I Believe </w:t>
            </w:r>
            <w:r w:rsidRPr="00087921">
              <w:rPr>
                <w:rFonts w:asciiTheme="majorHAnsi" w:hAnsiTheme="majorHAnsi" w:cs="Tahoma"/>
                <w:sz w:val="22"/>
              </w:rPr>
              <w:t>Rough Draft 1</w:t>
            </w:r>
            <w:r>
              <w:rPr>
                <w:rFonts w:asciiTheme="majorHAnsi" w:hAnsiTheme="majorHAnsi" w:cs="Tahoma"/>
                <w:sz w:val="22"/>
              </w:rPr>
              <w:t xml:space="preserve"> (15)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8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168</w:t>
            </w:r>
          </w:p>
          <w:p w:rsidR="00AB2AFF" w:rsidRPr="00BA3460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My Access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AB2AFF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My Access 3 (30)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9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0143C" w:rsidRDefault="00AB2AFF" w:rsidP="00E101C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AB2AFF" w:rsidRPr="00087921" w:rsidRDefault="00087921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Poetry Assignment 3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10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16145C" w:rsidRDefault="00087921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proofErr w:type="spellStart"/>
            <w:r>
              <w:rPr>
                <w:rFonts w:asciiTheme="majorHAnsi" w:hAnsiTheme="majorHAnsi" w:cs="Tahoma"/>
                <w:i/>
                <w:sz w:val="22"/>
              </w:rPr>
              <w:t>Watership</w:t>
            </w:r>
            <w:proofErr w:type="spellEnd"/>
            <w:r>
              <w:rPr>
                <w:rFonts w:asciiTheme="majorHAnsi" w:hAnsiTheme="majorHAnsi" w:cs="Tahoma"/>
                <w:i/>
                <w:sz w:val="22"/>
              </w:rPr>
              <w:t xml:space="preserve"> Down </w:t>
            </w:r>
            <w:r>
              <w:rPr>
                <w:rFonts w:asciiTheme="majorHAnsi" w:hAnsiTheme="majorHAnsi" w:cs="Tahoma"/>
                <w:sz w:val="22"/>
              </w:rPr>
              <w:t>Part 4 Quiz and Discussion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Learning Log: March 7, 9, and 10</w:t>
            </w:r>
            <w:r w:rsidR="00AC350A">
              <w:rPr>
                <w:rFonts w:asciiTheme="majorHAnsi" w:hAnsiTheme="majorHAnsi" w:cs="Tahoma"/>
                <w:sz w:val="22"/>
              </w:rPr>
              <w:t xml:space="preserve"> (15)</w:t>
            </w:r>
          </w:p>
          <w:p w:rsidR="00087921" w:rsidRPr="00087921" w:rsidRDefault="00087921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 xml:space="preserve">QUIZ: </w:t>
            </w:r>
            <w:proofErr w:type="spellStart"/>
            <w:r>
              <w:rPr>
                <w:rFonts w:asciiTheme="majorHAnsi" w:hAnsiTheme="majorHAnsi" w:cs="Tahoma"/>
                <w:b/>
                <w:sz w:val="22"/>
              </w:rPr>
              <w:t>Watership</w:t>
            </w:r>
            <w:proofErr w:type="spellEnd"/>
            <w:r>
              <w:rPr>
                <w:rFonts w:asciiTheme="majorHAnsi" w:hAnsiTheme="majorHAnsi" w:cs="Tahoma"/>
                <w:b/>
                <w:sz w:val="22"/>
              </w:rPr>
              <w:t xml:space="preserve"> Down Part 4 (30)</w:t>
            </w:r>
          </w:p>
          <w:p w:rsidR="00AB2AFF" w:rsidRPr="0016145C" w:rsidRDefault="00087921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This I Believe </w:t>
            </w:r>
            <w:r w:rsidRPr="00087921">
              <w:rPr>
                <w:rFonts w:asciiTheme="majorHAnsi" w:hAnsiTheme="majorHAnsi" w:cs="Tahoma"/>
                <w:sz w:val="22"/>
              </w:rPr>
              <w:t xml:space="preserve">Rough Draft </w:t>
            </w:r>
            <w:r>
              <w:rPr>
                <w:rFonts w:asciiTheme="majorHAnsi" w:hAnsiTheme="majorHAnsi" w:cs="Tahoma"/>
                <w:sz w:val="22"/>
              </w:rPr>
              <w:t xml:space="preserve">2—Ms. </w:t>
            </w:r>
            <w:proofErr w:type="spellStart"/>
            <w:r>
              <w:rPr>
                <w:rFonts w:asciiTheme="majorHAnsi" w:hAnsiTheme="majorHAnsi" w:cs="Tahoma"/>
                <w:sz w:val="22"/>
              </w:rPr>
              <w:t>Palfreyman</w:t>
            </w:r>
            <w:proofErr w:type="spellEnd"/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11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D0119B" w:rsidRDefault="00951782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Reading Time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D028FF" w:rsidRDefault="00087921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Poetry Assignment 3 (20)</w:t>
            </w:r>
          </w:p>
        </w:tc>
      </w:tr>
      <w:tr w:rsidR="00AB2AFF" w:rsidRPr="00F31D57">
        <w:tc>
          <w:tcPr>
            <w:tcW w:w="11016" w:type="dxa"/>
            <w:gridSpan w:val="3"/>
            <w:shd w:val="clear" w:color="auto" w:fill="A6A6A6" w:themeFill="background1" w:themeFillShade="A6"/>
          </w:tcPr>
          <w:p w:rsidR="00AB2AFF" w:rsidRPr="00951782" w:rsidRDefault="00AB2AFF" w:rsidP="008A7F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 xml:space="preserve">WEEK 9: </w:t>
            </w:r>
            <w:proofErr w:type="spellStart"/>
            <w:r w:rsidR="00951782">
              <w:rPr>
                <w:rFonts w:asciiTheme="majorHAnsi" w:hAnsiTheme="majorHAnsi" w:cs="Tahoma"/>
                <w:b/>
                <w:i/>
                <w:sz w:val="22"/>
              </w:rPr>
              <w:t>Watership</w:t>
            </w:r>
            <w:proofErr w:type="spellEnd"/>
            <w:r w:rsidR="00951782">
              <w:rPr>
                <w:rFonts w:asciiTheme="majorHAnsi" w:hAnsiTheme="majorHAnsi" w:cs="Tahoma"/>
                <w:b/>
                <w:i/>
                <w:sz w:val="22"/>
              </w:rPr>
              <w:t xml:space="preserve"> Down</w:t>
            </w:r>
            <w:r w:rsidR="00951782">
              <w:rPr>
                <w:rFonts w:asciiTheme="majorHAnsi" w:hAnsiTheme="majorHAnsi" w:cs="Tahoma"/>
                <w:b/>
                <w:sz w:val="22"/>
              </w:rPr>
              <w:t xml:space="preserve"> Wrap-up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14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31D57" w:rsidRDefault="00951782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Quarter 3 Review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15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AT2</w:t>
            </w:r>
          </w:p>
          <w:p w:rsidR="00AB2AFF" w:rsidRPr="00AD6C69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AD6C69">
              <w:rPr>
                <w:rFonts w:asciiTheme="majorHAnsi" w:hAnsiTheme="majorHAnsi" w:cs="Tahoma"/>
                <w:sz w:val="22"/>
              </w:rPr>
              <w:t>My Access: Final Drafts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16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0143C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AB2AFF" w:rsidRPr="007E4B99" w:rsidRDefault="00087921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Poetry Assignment 4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B311E" w:rsidRDefault="00AB2AFF" w:rsidP="0068527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Mar. 17</w:t>
            </w:r>
          </w:p>
        </w:tc>
        <w:tc>
          <w:tcPr>
            <w:tcW w:w="5580" w:type="dxa"/>
            <w:shd w:val="clear" w:color="auto" w:fill="FFFFFF" w:themeFill="background1"/>
          </w:tcPr>
          <w:p w:rsidR="007B7BC8" w:rsidRDefault="00AB2AFF" w:rsidP="0068527B">
            <w:pPr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>L</w:t>
            </w:r>
            <w:r w:rsidRPr="00B62A52">
              <w:rPr>
                <w:rFonts w:asciiTheme="majorHAnsi" w:hAnsiTheme="majorHAnsi" w:cs="Tahoma"/>
                <w:b/>
                <w:sz w:val="22"/>
              </w:rPr>
              <w:t>AST DAY TO TURN IN LATE WORK</w:t>
            </w:r>
          </w:p>
          <w:p w:rsidR="00AB2AFF" w:rsidRPr="00951782" w:rsidRDefault="007B7BC8" w:rsidP="0068527B">
            <w:pPr>
              <w:rPr>
                <w:rFonts w:asciiTheme="majorHAnsi" w:hAnsiTheme="majorHAnsi" w:cs="Tahoma"/>
                <w:b/>
                <w:sz w:val="22"/>
              </w:rPr>
            </w:pPr>
            <w:proofErr w:type="spellStart"/>
            <w:r>
              <w:rPr>
                <w:rFonts w:asciiTheme="majorHAnsi" w:hAnsiTheme="majorHAnsi" w:cs="Tahoma"/>
                <w:i/>
                <w:sz w:val="22"/>
              </w:rPr>
              <w:t>Watership</w:t>
            </w:r>
            <w:proofErr w:type="spellEnd"/>
            <w:r>
              <w:rPr>
                <w:rFonts w:asciiTheme="majorHAnsi" w:hAnsiTheme="majorHAnsi" w:cs="Tahoma"/>
                <w:i/>
                <w:sz w:val="22"/>
              </w:rPr>
              <w:t xml:space="preserve"> Down </w:t>
            </w:r>
            <w:r>
              <w:rPr>
                <w:rFonts w:asciiTheme="majorHAnsi" w:hAnsiTheme="majorHAnsi" w:cs="Tahoma"/>
                <w:sz w:val="22"/>
              </w:rPr>
              <w:t>Part 5 Quiz and Discussion</w:t>
            </w:r>
          </w:p>
        </w:tc>
        <w:tc>
          <w:tcPr>
            <w:tcW w:w="4428" w:type="dxa"/>
            <w:shd w:val="clear" w:color="auto" w:fill="FFFFFF" w:themeFill="background1"/>
          </w:tcPr>
          <w:p w:rsidR="007B7BC8" w:rsidRPr="00087921" w:rsidRDefault="007B7BC8" w:rsidP="007B7BC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 xml:space="preserve">QUIZ: </w:t>
            </w:r>
            <w:proofErr w:type="spellStart"/>
            <w:r>
              <w:rPr>
                <w:rFonts w:asciiTheme="majorHAnsi" w:hAnsiTheme="majorHAnsi" w:cs="Tahoma"/>
                <w:b/>
                <w:sz w:val="22"/>
              </w:rPr>
              <w:t>Watership</w:t>
            </w:r>
            <w:proofErr w:type="spellEnd"/>
            <w:r>
              <w:rPr>
                <w:rFonts w:asciiTheme="majorHAnsi" w:hAnsiTheme="majorHAnsi" w:cs="Tahoma"/>
                <w:b/>
                <w:sz w:val="22"/>
              </w:rPr>
              <w:t xml:space="preserve"> Down Part 5 (30)</w:t>
            </w:r>
          </w:p>
          <w:p w:rsidR="00AB2AFF" w:rsidRPr="00786D0B" w:rsidRDefault="00AB2AFF" w:rsidP="0068527B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000000" w:themeFill="text1"/>
          </w:tcPr>
          <w:p w:rsidR="00AB2AFF" w:rsidRPr="0068527B" w:rsidRDefault="00AB2AFF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DATE</w:t>
            </w:r>
          </w:p>
        </w:tc>
        <w:tc>
          <w:tcPr>
            <w:tcW w:w="5580" w:type="dxa"/>
            <w:shd w:val="clear" w:color="auto" w:fill="000000" w:themeFill="text1"/>
          </w:tcPr>
          <w:p w:rsidR="00AB2AFF" w:rsidRPr="0068527B" w:rsidRDefault="00AB2AFF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proofErr w:type="gramStart"/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ASSIGNMENT(</w:t>
            </w:r>
            <w:proofErr w:type="gramEnd"/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S)</w:t>
            </w:r>
          </w:p>
        </w:tc>
        <w:tc>
          <w:tcPr>
            <w:tcW w:w="4428" w:type="dxa"/>
            <w:shd w:val="clear" w:color="auto" w:fill="000000" w:themeFill="text1"/>
          </w:tcPr>
          <w:p w:rsidR="00AB2AFF" w:rsidRPr="0068527B" w:rsidRDefault="00AB2AFF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DUE (Points)</w:t>
            </w:r>
          </w:p>
        </w:tc>
      </w:tr>
      <w:tr w:rsidR="00AB2AFF" w:rsidRPr="00F31D57">
        <w:tc>
          <w:tcPr>
            <w:tcW w:w="6588" w:type="dxa"/>
            <w:gridSpan w:val="2"/>
            <w:shd w:val="clear" w:color="auto" w:fill="808080" w:themeFill="background1" w:themeFillShade="80"/>
          </w:tcPr>
          <w:p w:rsidR="00AB2AFF" w:rsidRDefault="00AB2AFF" w:rsidP="008A7F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>WEEK 9</w:t>
            </w:r>
            <w:r w:rsidR="00AD6C69">
              <w:rPr>
                <w:rFonts w:asciiTheme="majorHAnsi" w:hAnsiTheme="majorHAnsi" w:cs="Tahoma"/>
                <w:b/>
                <w:sz w:val="22"/>
              </w:rPr>
              <w:t xml:space="preserve"> Continued</w:t>
            </w:r>
            <w:r w:rsidR="008A7F90">
              <w:rPr>
                <w:rFonts w:asciiTheme="majorHAnsi" w:hAnsiTheme="majorHAnsi" w:cs="Tahoma"/>
                <w:b/>
                <w:sz w:val="22"/>
              </w:rPr>
              <w:t>:</w:t>
            </w:r>
            <w:r w:rsidR="00AD6C69">
              <w:rPr>
                <w:rFonts w:asciiTheme="majorHAnsi" w:hAnsiTheme="majorHAnsi" w:cs="Tahoma"/>
                <w:b/>
                <w:sz w:val="22"/>
              </w:rPr>
              <w:t xml:space="preserve"> </w:t>
            </w:r>
            <w:proofErr w:type="spellStart"/>
            <w:r w:rsidR="00AD6C69">
              <w:rPr>
                <w:rFonts w:asciiTheme="majorHAnsi" w:hAnsiTheme="majorHAnsi" w:cs="Tahoma"/>
                <w:b/>
                <w:i/>
                <w:sz w:val="22"/>
              </w:rPr>
              <w:t>Watership</w:t>
            </w:r>
            <w:proofErr w:type="spellEnd"/>
            <w:r w:rsidR="00AD6C69">
              <w:rPr>
                <w:rFonts w:asciiTheme="majorHAnsi" w:hAnsiTheme="majorHAnsi" w:cs="Tahoma"/>
                <w:b/>
                <w:i/>
                <w:sz w:val="22"/>
              </w:rPr>
              <w:t xml:space="preserve"> Down</w:t>
            </w:r>
            <w:r w:rsidR="00AD6C69">
              <w:rPr>
                <w:rFonts w:asciiTheme="majorHAnsi" w:hAnsiTheme="majorHAnsi" w:cs="Tahoma"/>
                <w:b/>
                <w:sz w:val="22"/>
              </w:rPr>
              <w:t xml:space="preserve"> Wrap-up</w:t>
            </w:r>
          </w:p>
        </w:tc>
        <w:tc>
          <w:tcPr>
            <w:tcW w:w="4428" w:type="dxa"/>
            <w:shd w:val="clear" w:color="auto" w:fill="808080" w:themeFill="background1" w:themeFillShade="80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18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LIBRARY</w:t>
            </w:r>
          </w:p>
          <w:p w:rsidR="00AB2AFF" w:rsidRPr="00B62A52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Reading Time</w:t>
            </w:r>
          </w:p>
        </w:tc>
        <w:tc>
          <w:tcPr>
            <w:tcW w:w="4428" w:type="dxa"/>
            <w:shd w:val="clear" w:color="auto" w:fill="FFFFFF" w:themeFill="background1"/>
          </w:tcPr>
          <w:p w:rsidR="007B7BC8" w:rsidRDefault="008A7F90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>READING JOURNAL (2</w:t>
            </w:r>
            <w:r w:rsidR="00674293">
              <w:rPr>
                <w:rFonts w:asciiTheme="majorHAnsi" w:hAnsiTheme="majorHAnsi" w:cs="Tahoma"/>
                <w:b/>
                <w:sz w:val="22"/>
              </w:rPr>
              <w:t>40</w:t>
            </w:r>
            <w:r>
              <w:rPr>
                <w:rFonts w:asciiTheme="majorHAnsi" w:hAnsiTheme="majorHAnsi" w:cs="Tahoma"/>
                <w:b/>
                <w:sz w:val="22"/>
              </w:rPr>
              <w:t>)</w:t>
            </w:r>
          </w:p>
          <w:p w:rsidR="00AB2AFF" w:rsidRPr="00F31D57" w:rsidRDefault="007B7BC8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Poetry Assignment 4 (20)</w:t>
            </w:r>
          </w:p>
        </w:tc>
      </w:tr>
      <w:tr w:rsidR="00AB2AFF" w:rsidRPr="00F31D57">
        <w:tc>
          <w:tcPr>
            <w:tcW w:w="11016" w:type="dxa"/>
            <w:gridSpan w:val="3"/>
            <w:shd w:val="clear" w:color="auto" w:fill="A6A6A6" w:themeFill="background1" w:themeFillShade="A6"/>
          </w:tcPr>
          <w:p w:rsidR="00AB2AFF" w:rsidRDefault="00AB2AFF" w:rsidP="008A7F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 xml:space="preserve">WEEK 10: </w:t>
            </w:r>
            <w:r w:rsidR="00951782">
              <w:rPr>
                <w:rFonts w:asciiTheme="majorHAnsi" w:hAnsiTheme="majorHAnsi" w:cs="Tahoma"/>
                <w:b/>
                <w:sz w:val="22"/>
              </w:rPr>
              <w:t>The Last Week of the Quarter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21</w:t>
            </w:r>
          </w:p>
        </w:tc>
        <w:tc>
          <w:tcPr>
            <w:tcW w:w="5580" w:type="dxa"/>
            <w:shd w:val="clear" w:color="auto" w:fill="FFFFFF" w:themeFill="background1"/>
          </w:tcPr>
          <w:p w:rsidR="00C26CF0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B62A52">
              <w:rPr>
                <w:rFonts w:asciiTheme="majorHAnsi" w:hAnsiTheme="majorHAnsi" w:cs="Tahoma"/>
                <w:b/>
                <w:sz w:val="22"/>
              </w:rPr>
              <w:t>QUARTER 3 TEST</w:t>
            </w:r>
          </w:p>
          <w:p w:rsidR="00AB2AFF" w:rsidRPr="00C26CF0" w:rsidRDefault="00C26CF0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proofErr w:type="spellStart"/>
            <w:r w:rsidRPr="00C26CF0">
              <w:rPr>
                <w:rFonts w:asciiTheme="majorHAnsi" w:hAnsiTheme="majorHAnsi" w:cs="Tahoma"/>
                <w:i/>
                <w:sz w:val="22"/>
              </w:rPr>
              <w:t>Watership</w:t>
            </w:r>
            <w:proofErr w:type="spellEnd"/>
            <w:r w:rsidRPr="00C26CF0">
              <w:rPr>
                <w:rFonts w:asciiTheme="majorHAnsi" w:hAnsiTheme="majorHAnsi" w:cs="Tahoma"/>
                <w:i/>
                <w:sz w:val="22"/>
              </w:rPr>
              <w:t xml:space="preserve"> Down</w:t>
            </w:r>
            <w:r>
              <w:rPr>
                <w:rFonts w:asciiTheme="majorHAnsi" w:hAnsiTheme="majorHAnsi" w:cs="Tahoma"/>
                <w:sz w:val="22"/>
              </w:rPr>
              <w:t>, the Movie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786D0B" w:rsidRDefault="00786D0B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>QUARTER 3 TEST (100)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22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AT2</w:t>
            </w:r>
          </w:p>
          <w:p w:rsidR="00AB2AFF" w:rsidRPr="00AD6C69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AD6C69">
              <w:rPr>
                <w:rFonts w:asciiTheme="majorHAnsi" w:hAnsiTheme="majorHAnsi" w:cs="Tahoma"/>
                <w:sz w:val="22"/>
              </w:rPr>
              <w:t>My Access: Final Drafts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C26CF0" w:rsidP="0095178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This I Believe </w:t>
            </w:r>
            <w:r>
              <w:rPr>
                <w:rFonts w:asciiTheme="majorHAnsi" w:hAnsiTheme="majorHAnsi" w:cs="Tahoma"/>
                <w:sz w:val="22"/>
              </w:rPr>
              <w:t>Final</w:t>
            </w:r>
            <w:r w:rsidRPr="00087921">
              <w:rPr>
                <w:rFonts w:asciiTheme="majorHAnsi" w:hAnsiTheme="majorHAnsi" w:cs="Tahoma"/>
                <w:sz w:val="22"/>
              </w:rPr>
              <w:t xml:space="preserve"> Draft </w:t>
            </w:r>
            <w:r w:rsidR="00951782">
              <w:rPr>
                <w:rFonts w:asciiTheme="majorHAnsi" w:hAnsiTheme="majorHAnsi" w:cs="Tahoma"/>
                <w:sz w:val="22"/>
              </w:rPr>
              <w:t>(100)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23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0143C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AB2AFF" w:rsidRPr="00F31D57" w:rsidRDefault="00C26CF0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proofErr w:type="spellStart"/>
            <w:r w:rsidRPr="00C26CF0">
              <w:rPr>
                <w:rFonts w:asciiTheme="majorHAnsi" w:hAnsiTheme="majorHAnsi" w:cs="Tahoma"/>
                <w:i/>
                <w:sz w:val="22"/>
              </w:rPr>
              <w:t>Watership</w:t>
            </w:r>
            <w:proofErr w:type="spellEnd"/>
            <w:r w:rsidRPr="00C26CF0">
              <w:rPr>
                <w:rFonts w:asciiTheme="majorHAnsi" w:hAnsiTheme="majorHAnsi" w:cs="Tahoma"/>
                <w:i/>
                <w:sz w:val="22"/>
              </w:rPr>
              <w:t xml:space="preserve"> Down</w:t>
            </w:r>
            <w:r>
              <w:rPr>
                <w:rFonts w:asciiTheme="majorHAnsi" w:hAnsiTheme="majorHAnsi" w:cs="Tahoma"/>
                <w:sz w:val="22"/>
              </w:rPr>
              <w:t>, the Movie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24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>LAST DAY OF THE QUARTER</w:t>
            </w:r>
          </w:p>
          <w:p w:rsidR="00AB2AFF" w:rsidRPr="00D028FF" w:rsidRDefault="00C26CF0" w:rsidP="00D028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proofErr w:type="spellStart"/>
            <w:r w:rsidRPr="00C26CF0">
              <w:rPr>
                <w:rFonts w:asciiTheme="majorHAnsi" w:hAnsiTheme="majorHAnsi" w:cs="Tahoma"/>
                <w:i/>
                <w:sz w:val="22"/>
              </w:rPr>
              <w:t>Watership</w:t>
            </w:r>
            <w:proofErr w:type="spellEnd"/>
            <w:r w:rsidRPr="00C26CF0">
              <w:rPr>
                <w:rFonts w:asciiTheme="majorHAnsi" w:hAnsiTheme="majorHAnsi" w:cs="Tahoma"/>
                <w:i/>
                <w:sz w:val="22"/>
              </w:rPr>
              <w:t xml:space="preserve"> Down</w:t>
            </w:r>
            <w:r>
              <w:rPr>
                <w:rFonts w:asciiTheme="majorHAnsi" w:hAnsiTheme="majorHAnsi" w:cs="Tahoma"/>
                <w:sz w:val="22"/>
              </w:rPr>
              <w:t>, the Movie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D0119B" w:rsidRDefault="00AB2AFF" w:rsidP="00C26C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25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B62A52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Teacher Workday—No School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0357D9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</w:tbl>
    <w:p w:rsidR="007202CB" w:rsidRPr="00914131" w:rsidRDefault="00F01854" w:rsidP="00914131">
      <w:pPr>
        <w:rPr>
          <w:sz w:val="2"/>
        </w:rPr>
      </w:pPr>
      <w:r>
        <w:rPr>
          <w:noProof/>
          <w:sz w:val="2"/>
        </w:rPr>
        <w:pict>
          <v:shape id="_x0000_s1046" type="#_x0000_t202" style="position:absolute;margin-left:-4.95pt;margin-top:26.7pt;width:4in;height:100.2pt;z-index:251661824;mso-wrap-edited:f;mso-position-horizontal:absolute;mso-position-horizontal-relative:text;mso-position-vertical:absolute;mso-position-vertical-relative:text" wrapcoords="-56 -200 -56 21400 21656 21400 21656 -200 -56 -200" filled="f" strokecolor="black [3213]" strokeweight="1.5pt">
            <v:fill o:detectmouseclick="t"/>
            <v:textbox style="mso-next-textbox:#_x0000_s1046" inset=",7.2pt,,7.2pt">
              <w:txbxContent>
                <w:p w:rsidR="00AD6C69" w:rsidRDefault="00AD6C69">
                  <w:pPr>
                    <w:rPr>
                      <w:rFonts w:asciiTheme="majorHAnsi" w:hAnsiTheme="majorHAnsi"/>
                      <w:b/>
                    </w:rPr>
                  </w:pPr>
                  <w:r w:rsidRPr="00FB32A4">
                    <w:rPr>
                      <w:rFonts w:asciiTheme="majorHAnsi" w:hAnsiTheme="majorHAnsi"/>
                      <w:b/>
                    </w:rPr>
                    <w:t>IMPORTANT UPCOMING DATE</w:t>
                  </w:r>
                  <w:r>
                    <w:rPr>
                      <w:rFonts w:asciiTheme="majorHAnsi" w:hAnsiTheme="majorHAnsi"/>
                      <w:b/>
                    </w:rPr>
                    <w:t>S</w:t>
                  </w:r>
                  <w:r w:rsidRPr="00FB32A4">
                    <w:rPr>
                      <w:rFonts w:asciiTheme="majorHAnsi" w:hAnsiTheme="majorHAnsi"/>
                      <w:b/>
                    </w:rPr>
                    <w:t>:</w:t>
                  </w:r>
                </w:p>
                <w:p w:rsidR="00AD6C69" w:rsidRPr="00AC350A" w:rsidRDefault="00AD6C69">
                  <w:pPr>
                    <w:rPr>
                      <w:rFonts w:asciiTheme="majorHAnsi" w:hAnsiTheme="majorHAnsi"/>
                      <w:b/>
                      <w:sz w:val="16"/>
                    </w:rPr>
                  </w:pPr>
                </w:p>
                <w:p w:rsidR="00AD6C69" w:rsidRPr="00AC350A" w:rsidRDefault="00AD6C69" w:rsidP="00AC350A">
                  <w:pPr>
                    <w:spacing w:line="36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March 29: </w:t>
                  </w:r>
                  <w:r>
                    <w:rPr>
                      <w:rFonts w:asciiTheme="majorHAnsi" w:hAnsiTheme="majorHAnsi"/>
                    </w:rPr>
                    <w:t>My Access: Final Drafts DUE</w:t>
                  </w:r>
                </w:p>
                <w:p w:rsidR="00AD6C69" w:rsidRDefault="00AD6C69" w:rsidP="00AC350A">
                  <w:pPr>
                    <w:spacing w:line="360" w:lineRule="auto"/>
                    <w:rPr>
                      <w:rFonts w:asciiTheme="majorHAnsi" w:hAnsiTheme="majorHAnsi"/>
                    </w:rPr>
                  </w:pPr>
                  <w:r w:rsidRPr="00FB32A4">
                    <w:rPr>
                      <w:rFonts w:asciiTheme="majorHAnsi" w:hAnsiTheme="majorHAnsi"/>
                      <w:b/>
                    </w:rPr>
                    <w:t>March 30:</w:t>
                  </w:r>
                  <w:r w:rsidRPr="00FB32A4">
                    <w:rPr>
                      <w:rFonts w:asciiTheme="majorHAnsi" w:hAnsiTheme="majorHAnsi"/>
                    </w:rPr>
                    <w:t xml:space="preserve"> The Jordan School District Writing TEST </w:t>
                  </w:r>
                </w:p>
                <w:p w:rsidR="00AD6C69" w:rsidRPr="00FB32A4" w:rsidRDefault="00AD6C69" w:rsidP="00AC350A">
                  <w:pPr>
                    <w:spacing w:line="360" w:lineRule="auto"/>
                    <w:rPr>
                      <w:rFonts w:asciiTheme="majorHAnsi" w:hAnsiTheme="majorHAnsi"/>
                    </w:rPr>
                  </w:pPr>
                  <w:r w:rsidRPr="00AC350A">
                    <w:rPr>
                      <w:rFonts w:asciiTheme="majorHAnsi" w:hAnsiTheme="majorHAnsi"/>
                      <w:b/>
                    </w:rPr>
                    <w:t>April 1:</w:t>
                  </w:r>
                  <w:r>
                    <w:rPr>
                      <w:rFonts w:asciiTheme="majorHAnsi" w:hAnsiTheme="majorHAnsi"/>
                    </w:rPr>
                    <w:t xml:space="preserve"> Poet of the Week Art Project</w:t>
                  </w:r>
                </w:p>
              </w:txbxContent>
            </v:textbox>
            <w10:wrap type="tight"/>
          </v:shape>
        </w:pict>
      </w:r>
    </w:p>
    <w:sectPr w:rsidR="007202CB" w:rsidRPr="00914131" w:rsidSect="0089279A">
      <w:head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69" w:rsidRPr="00285DE8" w:rsidRDefault="00AD6C69" w:rsidP="007202CB">
    <w:pPr>
      <w:pStyle w:val="Header"/>
      <w:rPr>
        <w:rFonts w:asciiTheme="majorHAnsi" w:hAnsiTheme="majorHAnsi"/>
        <w:color w:val="808080"/>
        <w:sz w:val="20"/>
      </w:rPr>
    </w:pPr>
    <w:r>
      <w:rPr>
        <w:rFonts w:asciiTheme="majorHAnsi" w:hAnsiTheme="majorHAnsi"/>
        <w:color w:val="808080"/>
        <w:sz w:val="20"/>
      </w:rPr>
      <w:t>2010–11: Syllabus for Quarter 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7DE"/>
    <w:multiLevelType w:val="hybridMultilevel"/>
    <w:tmpl w:val="8C121F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73A3F"/>
    <w:multiLevelType w:val="hybridMultilevel"/>
    <w:tmpl w:val="675A5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35257"/>
    <w:multiLevelType w:val="hybridMultilevel"/>
    <w:tmpl w:val="2BA24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B0B96"/>
    <w:multiLevelType w:val="hybridMultilevel"/>
    <w:tmpl w:val="48CE9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F3BAD"/>
    <w:multiLevelType w:val="hybridMultilevel"/>
    <w:tmpl w:val="119AB4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F52AC"/>
    <w:multiLevelType w:val="hybridMultilevel"/>
    <w:tmpl w:val="AE1629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662D0"/>
    <w:multiLevelType w:val="hybridMultilevel"/>
    <w:tmpl w:val="364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277D9"/>
    <w:multiLevelType w:val="hybridMultilevel"/>
    <w:tmpl w:val="05E0C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compat/>
  <w:rsids>
    <w:rsidRoot w:val="00AB6730"/>
    <w:rsid w:val="00003927"/>
    <w:rsid w:val="000239FF"/>
    <w:rsid w:val="00023A46"/>
    <w:rsid w:val="000357D9"/>
    <w:rsid w:val="00041EC2"/>
    <w:rsid w:val="00083F79"/>
    <w:rsid w:val="00087921"/>
    <w:rsid w:val="000A41A8"/>
    <w:rsid w:val="000A4512"/>
    <w:rsid w:val="000B1A96"/>
    <w:rsid w:val="000D0504"/>
    <w:rsid w:val="000E128D"/>
    <w:rsid w:val="000E2BB0"/>
    <w:rsid w:val="000E35C2"/>
    <w:rsid w:val="000E7CCC"/>
    <w:rsid w:val="000F46D1"/>
    <w:rsid w:val="00107A0F"/>
    <w:rsid w:val="001254BF"/>
    <w:rsid w:val="00137146"/>
    <w:rsid w:val="001418F0"/>
    <w:rsid w:val="0016145C"/>
    <w:rsid w:val="0018449A"/>
    <w:rsid w:val="001C5A19"/>
    <w:rsid w:val="001E05B6"/>
    <w:rsid w:val="001F1818"/>
    <w:rsid w:val="00206709"/>
    <w:rsid w:val="00226DE6"/>
    <w:rsid w:val="00240EBF"/>
    <w:rsid w:val="0024163F"/>
    <w:rsid w:val="00247DF4"/>
    <w:rsid w:val="00262F7D"/>
    <w:rsid w:val="002801DE"/>
    <w:rsid w:val="00285DE8"/>
    <w:rsid w:val="00292D88"/>
    <w:rsid w:val="002A450A"/>
    <w:rsid w:val="002B7630"/>
    <w:rsid w:val="002D7826"/>
    <w:rsid w:val="002E2175"/>
    <w:rsid w:val="00330D1A"/>
    <w:rsid w:val="003374A5"/>
    <w:rsid w:val="00387B6C"/>
    <w:rsid w:val="003A32ED"/>
    <w:rsid w:val="003B5BFE"/>
    <w:rsid w:val="003B748A"/>
    <w:rsid w:val="003D2DD6"/>
    <w:rsid w:val="003D3A49"/>
    <w:rsid w:val="003E61E1"/>
    <w:rsid w:val="003F1D46"/>
    <w:rsid w:val="00400A46"/>
    <w:rsid w:val="00412416"/>
    <w:rsid w:val="0043281B"/>
    <w:rsid w:val="004434C5"/>
    <w:rsid w:val="00443C2F"/>
    <w:rsid w:val="004625D1"/>
    <w:rsid w:val="0048417A"/>
    <w:rsid w:val="00492C31"/>
    <w:rsid w:val="004B0DBB"/>
    <w:rsid w:val="004B5227"/>
    <w:rsid w:val="004C7A09"/>
    <w:rsid w:val="004D6D73"/>
    <w:rsid w:val="004D7957"/>
    <w:rsid w:val="004F7BB7"/>
    <w:rsid w:val="005004F7"/>
    <w:rsid w:val="00507AD7"/>
    <w:rsid w:val="00537FA5"/>
    <w:rsid w:val="00554E93"/>
    <w:rsid w:val="005571A4"/>
    <w:rsid w:val="00570555"/>
    <w:rsid w:val="005802CD"/>
    <w:rsid w:val="00580A67"/>
    <w:rsid w:val="005B5C82"/>
    <w:rsid w:val="005D1060"/>
    <w:rsid w:val="005F5C35"/>
    <w:rsid w:val="005F6FC7"/>
    <w:rsid w:val="00610E89"/>
    <w:rsid w:val="006170DD"/>
    <w:rsid w:val="006324CE"/>
    <w:rsid w:val="00636CF3"/>
    <w:rsid w:val="006612BE"/>
    <w:rsid w:val="00671D49"/>
    <w:rsid w:val="00674293"/>
    <w:rsid w:val="0068527B"/>
    <w:rsid w:val="006B0248"/>
    <w:rsid w:val="006B04AA"/>
    <w:rsid w:val="006D26BA"/>
    <w:rsid w:val="006D3A78"/>
    <w:rsid w:val="006E357E"/>
    <w:rsid w:val="006E40DB"/>
    <w:rsid w:val="006F7D4E"/>
    <w:rsid w:val="0070201E"/>
    <w:rsid w:val="00703C98"/>
    <w:rsid w:val="007202CB"/>
    <w:rsid w:val="00735527"/>
    <w:rsid w:val="007459A0"/>
    <w:rsid w:val="00763D9F"/>
    <w:rsid w:val="007864B2"/>
    <w:rsid w:val="00786D0B"/>
    <w:rsid w:val="007A7CDD"/>
    <w:rsid w:val="007B7BC8"/>
    <w:rsid w:val="007D60F5"/>
    <w:rsid w:val="007E4B99"/>
    <w:rsid w:val="007F145A"/>
    <w:rsid w:val="007F61E1"/>
    <w:rsid w:val="007F77AD"/>
    <w:rsid w:val="0088782A"/>
    <w:rsid w:val="00887863"/>
    <w:rsid w:val="0089279A"/>
    <w:rsid w:val="008A0F78"/>
    <w:rsid w:val="008A7F90"/>
    <w:rsid w:val="008B6104"/>
    <w:rsid w:val="00900AEB"/>
    <w:rsid w:val="00914131"/>
    <w:rsid w:val="00917135"/>
    <w:rsid w:val="00935C33"/>
    <w:rsid w:val="009462FA"/>
    <w:rsid w:val="00951782"/>
    <w:rsid w:val="00983EC5"/>
    <w:rsid w:val="00987F6F"/>
    <w:rsid w:val="009C4330"/>
    <w:rsid w:val="00A01777"/>
    <w:rsid w:val="00A10B0C"/>
    <w:rsid w:val="00A11A09"/>
    <w:rsid w:val="00A23151"/>
    <w:rsid w:val="00A35E43"/>
    <w:rsid w:val="00A35F00"/>
    <w:rsid w:val="00A368F9"/>
    <w:rsid w:val="00A453A9"/>
    <w:rsid w:val="00A46006"/>
    <w:rsid w:val="00A9127E"/>
    <w:rsid w:val="00A94447"/>
    <w:rsid w:val="00AA79BC"/>
    <w:rsid w:val="00AB2AFF"/>
    <w:rsid w:val="00AB6730"/>
    <w:rsid w:val="00AC350A"/>
    <w:rsid w:val="00AC7487"/>
    <w:rsid w:val="00AD6C69"/>
    <w:rsid w:val="00AF419E"/>
    <w:rsid w:val="00B1171E"/>
    <w:rsid w:val="00B34BDF"/>
    <w:rsid w:val="00B42F32"/>
    <w:rsid w:val="00B53B2D"/>
    <w:rsid w:val="00B61A24"/>
    <w:rsid w:val="00B62A52"/>
    <w:rsid w:val="00B7706C"/>
    <w:rsid w:val="00B86C7A"/>
    <w:rsid w:val="00B93376"/>
    <w:rsid w:val="00BA3460"/>
    <w:rsid w:val="00BA7BEA"/>
    <w:rsid w:val="00BC1C8A"/>
    <w:rsid w:val="00BC6BD6"/>
    <w:rsid w:val="00BC71A9"/>
    <w:rsid w:val="00BD4463"/>
    <w:rsid w:val="00C14157"/>
    <w:rsid w:val="00C174BE"/>
    <w:rsid w:val="00C25860"/>
    <w:rsid w:val="00C26CF0"/>
    <w:rsid w:val="00C33DBC"/>
    <w:rsid w:val="00C357C6"/>
    <w:rsid w:val="00C41FD9"/>
    <w:rsid w:val="00C47E5D"/>
    <w:rsid w:val="00C52F0F"/>
    <w:rsid w:val="00C61C64"/>
    <w:rsid w:val="00C72ECD"/>
    <w:rsid w:val="00C72F99"/>
    <w:rsid w:val="00C7446A"/>
    <w:rsid w:val="00CB38EB"/>
    <w:rsid w:val="00CB54FB"/>
    <w:rsid w:val="00CC1F94"/>
    <w:rsid w:val="00CD79E2"/>
    <w:rsid w:val="00CE01BA"/>
    <w:rsid w:val="00CF1E16"/>
    <w:rsid w:val="00CF3FA3"/>
    <w:rsid w:val="00D0119B"/>
    <w:rsid w:val="00D028FF"/>
    <w:rsid w:val="00D14610"/>
    <w:rsid w:val="00D25507"/>
    <w:rsid w:val="00D4345D"/>
    <w:rsid w:val="00D51811"/>
    <w:rsid w:val="00D57BCA"/>
    <w:rsid w:val="00D640B3"/>
    <w:rsid w:val="00D66C9D"/>
    <w:rsid w:val="00D722BE"/>
    <w:rsid w:val="00D92E25"/>
    <w:rsid w:val="00DF14E2"/>
    <w:rsid w:val="00E101C8"/>
    <w:rsid w:val="00E213AA"/>
    <w:rsid w:val="00E24F54"/>
    <w:rsid w:val="00E4631F"/>
    <w:rsid w:val="00E733A3"/>
    <w:rsid w:val="00EA489B"/>
    <w:rsid w:val="00EB240B"/>
    <w:rsid w:val="00EC01BE"/>
    <w:rsid w:val="00ED7BE4"/>
    <w:rsid w:val="00EF3165"/>
    <w:rsid w:val="00F0143C"/>
    <w:rsid w:val="00F01854"/>
    <w:rsid w:val="00F31D57"/>
    <w:rsid w:val="00F55180"/>
    <w:rsid w:val="00F57FDF"/>
    <w:rsid w:val="00F64322"/>
    <w:rsid w:val="00F72DFD"/>
    <w:rsid w:val="00F77A19"/>
    <w:rsid w:val="00F86554"/>
    <w:rsid w:val="00F94663"/>
    <w:rsid w:val="00F97B8A"/>
    <w:rsid w:val="00FA0F48"/>
    <w:rsid w:val="00FB311E"/>
    <w:rsid w:val="00FB32A4"/>
    <w:rsid w:val="00FC3311"/>
    <w:rsid w:val="00FC6597"/>
    <w:rsid w:val="00FD41FD"/>
    <w:rsid w:val="00FE279E"/>
    <w:rsid w:val="00FF028D"/>
    <w:rsid w:val="00FF1A3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7D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A04"/>
    <w:pPr>
      <w:keepNext/>
      <w:outlineLvl w:val="0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65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031CF"/>
    <w:rPr>
      <w:color w:val="0000FF"/>
      <w:u w:val="single"/>
    </w:rPr>
  </w:style>
  <w:style w:type="paragraph" w:styleId="Header">
    <w:name w:val="header"/>
    <w:basedOn w:val="Normal"/>
    <w:rsid w:val="002E5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589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1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789</Words>
  <Characters>4498</Characters>
  <Application>Microsoft Macintosh Word</Application>
  <DocSecurity>0</DocSecurity>
  <Lines>37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COMM 201</vt:lpstr>
      <vt:lpstr>Your grade is determined by how many points you earn by completing assignments a</vt:lpstr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201</dc:title>
  <dc:subject/>
  <dc:creator>270727 WJMS</dc:creator>
  <cp:keywords/>
  <cp:lastModifiedBy>270727 WJMS</cp:lastModifiedBy>
  <cp:revision>8</cp:revision>
  <cp:lastPrinted>2011-01-21T22:53:00Z</cp:lastPrinted>
  <dcterms:created xsi:type="dcterms:W3CDTF">2011-01-18T19:35:00Z</dcterms:created>
  <dcterms:modified xsi:type="dcterms:W3CDTF">2011-01-24T17:33:00Z</dcterms:modified>
</cp:coreProperties>
</file>